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省级生活必需品保供企业名单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  <w:lang w:eastAsia="zh-CN"/>
        </w:rPr>
        <w:t>一、</w:t>
      </w:r>
      <w:r>
        <w:rPr>
          <w:rFonts w:hint="eastAsia" w:ascii="黑体" w:hAnsi="黑体" w:eastAsia="黑体" w:cs="黑体"/>
          <w:snapToGrid w:val="0"/>
          <w:kern w:val="0"/>
        </w:rPr>
        <w:t>批发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市场、</w:t>
      </w:r>
      <w:r>
        <w:rPr>
          <w:rFonts w:hint="eastAsia" w:ascii="黑体" w:hAnsi="黑体" w:eastAsia="黑体" w:cs="黑体"/>
          <w:snapToGrid w:val="0"/>
          <w:kern w:val="0"/>
        </w:rPr>
        <w:t>企业（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38</w:t>
      </w:r>
      <w:r>
        <w:rPr>
          <w:rFonts w:hint="eastAsia" w:ascii="黑体" w:hAnsi="黑体" w:eastAsia="黑体" w:cs="黑体"/>
          <w:snapToGrid w:val="0"/>
          <w:kern w:val="0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陕西欣桥实业发展有限公司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西安新北城农副产品交易市场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西安朱雀农产品批发市场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陕西翔铭置业有限公司（新生活农贸）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西安摩尔农产品有限责任公司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西安欣泰商贸有限公司（胡家庙蔬菜批发市场）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西安鲜生活生鲜农副产品有限公司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西安方欣食品有限公司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西安雨润农产品全球采购有限公司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锦阳农产品果蔬批发市场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铜川市川北果蔬批发市场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川口果蔬批发市场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宝鸡汇丰农产品批发市场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宝鸡恒丰园蔬菜批发市场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宝鸡市陈仓区绿丰源蔬果专业合作社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宝鸡百姓菜篮子水产副食批发市场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宝鸡九龙雅商贸有限公司（刘家村综合农贸市场）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18.</w:t>
      </w:r>
      <w:r>
        <w:rPr>
          <w:rFonts w:hint="default" w:ascii="Times New Roman" w:hAnsi="Times New Roman" w:eastAsia="仿宋" w:cs="Times New Roman"/>
          <w:snapToGrid w:val="0"/>
          <w:kern w:val="0"/>
          <w:lang w:val="en-US" w:eastAsia="zh-CN"/>
        </w:rPr>
        <w:t>宝鸡</w:t>
      </w:r>
      <w:r>
        <w:rPr>
          <w:rFonts w:hint="default" w:ascii="Times New Roman" w:hAnsi="Times New Roman" w:eastAsia="仿宋" w:cs="Times New Roman"/>
          <w:snapToGrid w:val="0"/>
          <w:kern w:val="0"/>
        </w:rPr>
        <w:t>人民街综合市场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陕西泾云现代农业股份有限公司云阳蔬菜批发市场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咸阳新阳光农副产品批发市场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渭南临渭区曙光农副产品综合批发市场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大荔县惠源农产品物流园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  <w:lang w:eastAsia="zh-CN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23.</w:t>
      </w:r>
      <w:r>
        <w:rPr>
          <w:rFonts w:hint="default" w:ascii="Times New Roman" w:hAnsi="Times New Roman" w:eastAsia="仿宋" w:cs="Times New Roman"/>
          <w:snapToGrid w:val="0"/>
          <w:kern w:val="0"/>
          <w:lang w:eastAsia="zh-CN"/>
        </w:rPr>
        <w:t>陕西红新城市商业有限公司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延安向阳沟蔬菜批发市场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延安欧凯罗商贸有限公司水果批发市场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延安新农商大市场有限公司农批城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延安市迎宾蔬菜水果物流中心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汉中皇冠过街楼蔬菜批发市场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城固县小河桥蔬菜瓜果批发市场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汉中市水果批发市场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榆林市古城商贸中心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榆林时利和农贸市场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  <w:lang w:val="en-US" w:eastAsia="zh-CN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33.</w:t>
      </w:r>
      <w:r>
        <w:rPr>
          <w:rFonts w:hint="default" w:ascii="Times New Roman" w:hAnsi="Times New Roman" w:eastAsia="仿宋" w:cs="Times New Roman"/>
          <w:snapToGrid w:val="0"/>
          <w:kern w:val="0"/>
          <w:lang w:val="en-US" w:eastAsia="zh-CN"/>
        </w:rPr>
        <w:t>安康市百惠商务有限公司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安康巨峰商贸有限公司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  <w:lang w:eastAsia="zh-CN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安康宝业</w:t>
      </w:r>
      <w:r>
        <w:rPr>
          <w:rFonts w:hint="default" w:ascii="Times New Roman" w:hAnsi="Times New Roman" w:eastAsia="仿宋" w:cs="Times New Roman"/>
          <w:snapToGrid w:val="0"/>
          <w:kern w:val="0"/>
          <w:lang w:eastAsia="zh-CN"/>
        </w:rPr>
        <w:t>仓储物流有限公司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商州区东店子蔬菜批发市场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杨凌（五星）蔬菜批发市场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韩城市南关蔬菜瓜果批发市场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  <w:lang w:eastAsia="zh-CN"/>
        </w:rPr>
        <w:t>二、</w:t>
      </w:r>
      <w:r>
        <w:rPr>
          <w:rFonts w:hint="eastAsia" w:ascii="黑体" w:hAnsi="黑体" w:eastAsia="黑体" w:cs="黑体"/>
          <w:snapToGrid w:val="0"/>
          <w:kern w:val="0"/>
        </w:rPr>
        <w:t>商场、超市、便利店企业（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70</w:t>
      </w:r>
      <w:r>
        <w:rPr>
          <w:rFonts w:hint="eastAsia" w:ascii="黑体" w:hAnsi="黑体" w:eastAsia="黑体" w:cs="黑体"/>
          <w:snapToGrid w:val="0"/>
          <w:kern w:val="0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陕西华润万家生活超市有限公司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西安市人人乐超市有限公司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陕西永辉超市有限公司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西安盒马网络科技有限公司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西安易初莲花连锁超市有限公司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西安唐久便利连锁有限公司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西安每一天便利超市连锁有限公司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陕西赛文提客便利连锁有限公司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陕西红叶商贸有限公司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陕西广货云商贸有限公司（芒果超市）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西安松林超级市场有限公司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西安大润发超市有限公司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陕西谊品弘科技有限公司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陕西融通军民服务社有限公司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西安乐岳商贸有限责任公司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宝鸡市怡佰生活超市有限公司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宝鸡人人乐超市有限公司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宝鸡天岁每一天便利超市连锁有限公司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宝鸡星昊农牧科技有限公司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宝鸡大润发商业有限公司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宝鸡老实人商业发展有限公司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陕西众鑫鑫百商业运营管理有限公司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宝鸡市素墨青源品牌运营有限责任公司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宝鸡供销智慧社区超市服务有限公司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陕西西咸新旭森商贸有限公司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咸阳世纪金花商贸有限公司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陕西大秦果果商贸有限公司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陕西麦谷鲜生商贸有限公司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铜川市大德鸿业商贸有限公司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临渭区大实惠百一超市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渭南高新区乐趣超市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临渭区军民服务社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华州区富春农副产品商贸有限公司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田上新农科技有限公司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韩城市天惠商城有限责任公司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韩城市阳光生活工贸有限公司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韩城优米商业连锁股份有限公司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延安圣祥果业有限公司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延安意惠万家商业有限公司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延安易享购工贸有限公司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延安金美众源商贸有限公司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延安市宝塔区佳旺商贸有限公司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延安尚家益民商业有限责任公司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延安开邻购物广场有限公司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延安优佳好又多商贸有限公司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榆林物美新百超市有限公司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榆林国贸优优生活超市有限公司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陕西恒生商业连锁集团有限公司榆林分公司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陕西哦哦超市连锁管理有限公司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成山农场（西安）有限公司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陕西华盛兴勇商贸有限公司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榆林市牧农农副产品配送有限责任公司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榆林市新家源商贸有限责任公司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榆林市恒成百荟购物有限公司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天天好日子商贸有限责任公司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万家乐商贸有限责任公司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榆林市四海食品配送有限责任公司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汉中桃心岛商贸有限责任公司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汉中市汉台区东大街好宜购超市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汉中吃乐意农业科技有限公司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安康市乐美家商贸有限公司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安康市喜盈门商贸有限公司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  <w:lang w:val="en-US" w:eastAsia="zh-CN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63.</w:t>
      </w:r>
      <w:r>
        <w:rPr>
          <w:rFonts w:hint="default" w:ascii="Times New Roman" w:hAnsi="Times New Roman" w:eastAsia="仿宋" w:cs="Times New Roman"/>
          <w:snapToGrid w:val="0"/>
          <w:kern w:val="0"/>
          <w:lang w:val="en-US" w:eastAsia="zh-CN"/>
        </w:rPr>
        <w:t>安康中公商贸有限公司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安康市汉滨区家佳福超市有限公司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  <w:lang w:eastAsia="zh-CN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65.</w:t>
      </w:r>
      <w:r>
        <w:rPr>
          <w:rFonts w:hint="default" w:ascii="Times New Roman" w:hAnsi="Times New Roman" w:eastAsia="仿宋" w:cs="Times New Roman"/>
          <w:snapToGrid w:val="0"/>
          <w:kern w:val="0"/>
          <w:lang w:eastAsia="zh-CN"/>
        </w:rPr>
        <w:t>安康万友水果蔬菜商贸有限公司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洛南好又多超市有限公司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丹凤好又多超市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商洛五洲商贸有限公司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商洛邮政购物中心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70.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杨凌兴良友商贸连锁有限责任公司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  <w:lang w:eastAsia="zh-CN"/>
        </w:rPr>
        <w:t>三、</w:t>
      </w:r>
      <w:r>
        <w:rPr>
          <w:rFonts w:hint="eastAsia" w:ascii="黑体" w:hAnsi="黑体" w:eastAsia="黑体" w:cs="黑体"/>
          <w:snapToGrid w:val="0"/>
          <w:kern w:val="0"/>
        </w:rPr>
        <w:t>餐饮企业（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56</w:t>
      </w:r>
      <w:r>
        <w:rPr>
          <w:rFonts w:hint="eastAsia" w:ascii="黑体" w:hAnsi="黑体" w:eastAsia="黑体" w:cs="黑体"/>
          <w:snapToGrid w:val="0"/>
          <w:kern w:val="0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西安饮食股份有限公司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西安古都华天放心早餐工程有限公司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西安众和食品配送有限公司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陕西竹园村食品科技股份有限公司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西安大业食品公司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西安阳云食品科技有限公司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陕西华荣万盛食品有限公司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西安西饮呀米食品公司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西安小六饮食（集团）股份有限公司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陕西鸿金鹏食品科技有限公司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百胜餐饮（西安）有限公司（肯德基）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陕西李记搅团餐饮有限公司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西安西贝情餐饮有限责任公司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西安唐博相府酒店管理有限责任公司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西安市浐灞生态区福鑫小厨饭店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西安袁记餐饮管理有限公司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西安德克士食品开发有限公司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西安百姓厨房大馄饨餐饮有限责任公司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北京必胜客比萨饼有限公司陕西分公司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陕西外婆印象餐饮管理有限公司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陕西川渝人家餐饮管理服务有限公司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西安真爱投资集团有限公司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陕西宏桥餐饮集团有限公司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西安坊上人清真餐饮有限公司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陕西古今长安品牌管理公司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西安亿康餐饮管理集团有限公司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陕西向阳餐饮集团有限公司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陕西令氏家外家餐饮有限公司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陕西伊明食品股份有限公司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西安昱诚酒店管理有限公司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宝鸡市艳阳天餐饮有限公司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咸阳市都市人家酒店有限公司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乾县盛世唐宫酒店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咸阳大益膳房晶海餐饮有限公司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铜川市吉富商贸有限责任公司（铜川饭店）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宜君县电力商贸有限公司（电力宾馆）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铜川市布尔玛国际酒店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渭南天启商贸有限责任公司天启悦华酒店管理分公司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临渭区关中品道王府人文茶餐厅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延安旅游集团有限公司隆华酒店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延安鲁艺花园酒店管理运营有限公司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延安市宝塔区川云酸菜面餐饮管理有限公司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榆林市世纪精华大酒店有限公司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汉中翔龙大酒店有限责任公司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汉中市汉台蓉庆祥餐饮有限责任公司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汉中万邦颐东国宴有限公司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安康市睿智餐饮管理有限公司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安康市四季花园酒店管理有限公司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商洛市天地仁和酒店管理有限公司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商洛欣源国际大酒店有限公司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杨凌示范区农科房地产开发有限公司田园酒店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韩城市秦晋餐饮文化有限公司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韩城市秦苑生态饭庄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韩城市金太阳花椒油脂药料有限责任公司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九彩同洲餐饮有限公司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56.</w:t>
      </w:r>
      <w:r>
        <w:rPr>
          <w:rFonts w:hint="default" w:ascii="Times New Roman" w:hAnsi="Times New Roman" w:eastAsia="仿宋" w:cs="Times New Roman"/>
          <w:snapToGrid w:val="0"/>
          <w:kern w:val="0"/>
          <w:lang w:val="en-US" w:eastAsia="zh-CN"/>
        </w:rPr>
        <w:t>陕西征程文化传播有限公司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四、</w:t>
      </w:r>
      <w:r>
        <w:rPr>
          <w:rFonts w:hint="eastAsia" w:ascii="黑体" w:hAnsi="黑体" w:eastAsia="黑体" w:cs="黑体"/>
          <w:snapToGrid w:val="0"/>
          <w:kern w:val="0"/>
        </w:rPr>
        <w:t>生产企业（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54</w:t>
      </w:r>
      <w:r>
        <w:rPr>
          <w:rFonts w:hint="eastAsia" w:ascii="黑体" w:hAnsi="黑体" w:eastAsia="黑体" w:cs="黑体"/>
          <w:snapToGrid w:val="0"/>
          <w:kern w:val="0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西安爱菊粮油工业集团有限公司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陕西西瑞（集团）有限责任公司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  <w:lang w:val="en-US" w:eastAsia="zh-CN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益海嘉里金龙鱼粮油食品股份有限公司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napToGrid w:val="0"/>
          <w:kern w:val="0"/>
          <w:lang w:val="en-US" w:eastAsia="zh-CN"/>
        </w:rPr>
        <w:t>陕西石羊农业科技股份有限公司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napToGrid w:val="0"/>
          <w:kern w:val="0"/>
          <w:lang w:val="en-US" w:eastAsia="zh-CN"/>
        </w:rPr>
        <w:t>西安邦淇制油科技有限公司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陕西金沙河面业有限责任公司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好面缘面粉有限公司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西安海大油脂有限公司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陕西陕富渭南面业有限责任公司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渭南春风油脂有限责任公司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杨凌本香农业产业集团有限公司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陕西正大食品有限公司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13.</w:t>
      </w:r>
      <w:r>
        <w:rPr>
          <w:rFonts w:hint="default" w:ascii="Times New Roman" w:hAnsi="Times New Roman" w:eastAsia="仿宋" w:cs="Times New Roman"/>
          <w:snapToGrid w:val="0"/>
          <w:kern w:val="0"/>
          <w:lang w:eastAsia="zh-CN"/>
        </w:rPr>
        <w:t>陕西</w:t>
      </w:r>
      <w:r>
        <w:rPr>
          <w:rFonts w:hint="default" w:ascii="Times New Roman" w:hAnsi="Times New Roman" w:eastAsia="仿宋" w:cs="Times New Roman"/>
          <w:snapToGrid w:val="0"/>
          <w:kern w:val="0"/>
        </w:rPr>
        <w:t>蒲城大红门肉类食品有限公司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镇安县创盛肉食品有限公司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陕西得利斯食品有限公司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山阳县恒瑞肉制品有限公司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周至县富海肉业有限责任公司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西安市惠品肉业有限公司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陕西天香食品有限责任公司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陕西天篷肉业有限公司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西安银桥乳业（集团）有限公司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西安蒙牛乳业销售有限公司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西安蒙牛乳业低温乳品销售有限公司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蒙牛乳业宝鸡有限公司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内蒙古伊利实业集团股份有限公司西安分公司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陕西伊利乳业有限责任公司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咸阳伊利乳业有限责任公司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光明乳业泾阳有限公司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西安东方乳业有限公司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中垦华山牧乳业有限公司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陕西红星美羚乳业股份有限公司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陕西小羊妙可乳业有限公司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33.</w:t>
      </w:r>
      <w:r>
        <w:rPr>
          <w:rFonts w:hint="default" w:ascii="Times New Roman" w:hAnsi="Times New Roman" w:eastAsia="仿宋" w:cs="Times New Roman"/>
          <w:snapToGrid w:val="0"/>
          <w:kern w:val="0"/>
          <w:lang w:eastAsia="zh-CN"/>
        </w:rPr>
        <w:t>雀巢（中国）有限公司西安分公司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陕西圣唐乳业有限公司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渭南生秦肉类加工有限公司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36.</w:t>
      </w:r>
      <w:r>
        <w:rPr>
          <w:rFonts w:hint="default" w:ascii="Times New Roman" w:hAnsi="Times New Roman" w:eastAsia="仿宋" w:cs="Times New Roman"/>
          <w:snapToGrid w:val="0"/>
          <w:kern w:val="0"/>
        </w:rPr>
        <w:t xml:space="preserve">陕西统一企业有限公司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康师傅（西安）饮品有限公司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38.</w:t>
      </w:r>
      <w:r>
        <w:rPr>
          <w:rFonts w:hint="default" w:ascii="Times New Roman" w:hAnsi="Times New Roman" w:eastAsia="仿宋" w:cs="Times New Roman"/>
          <w:snapToGrid w:val="0"/>
          <w:kern w:val="0"/>
          <w:lang w:eastAsia="zh-CN"/>
        </w:rPr>
        <w:t>中粮可口可乐饮料（陕西）有限公司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农夫山泉陕西太白山饮料有限公司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今麦郎食品（宝鸡）有限公司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渭南光明电力集团有限公司六姑泉饮品分公司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渭南市众清泉纯净水有限公司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陕西爽禄禄饮品有限公司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西安伊利泰普克饮品有限公司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铜川旺旺食品有限公司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陕西田农甜农业有限公司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陕西海娟食品有限公司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陕西陕富面业有限责任公司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陕西蒲城好邦食品有限公司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50.</w:t>
      </w:r>
      <w:r>
        <w:rPr>
          <w:rFonts w:hint="default" w:ascii="Times New Roman" w:hAnsi="Times New Roman" w:eastAsia="仿宋" w:cs="Times New Roman"/>
          <w:snapToGrid w:val="0"/>
          <w:kern w:val="0"/>
          <w:lang w:eastAsia="zh-CN"/>
        </w:rPr>
        <w:t>陕西莘国味道生态农业有限公司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铜川优然牧业有限责任公司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渭南益诚贸易有限责任公司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53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陕西铜川润民达康食品有限公司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中盐西安盐业有限公司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五、</w:t>
      </w:r>
      <w:r>
        <w:rPr>
          <w:rFonts w:hint="eastAsia" w:ascii="黑体" w:hAnsi="黑体" w:eastAsia="黑体" w:cs="黑体"/>
          <w:snapToGrid w:val="0"/>
          <w:kern w:val="0"/>
        </w:rPr>
        <w:t>物流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快递企业（11家）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陕西辉煌物流有限公司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陕西黄马甲物流配送有限公司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陕西商储物流有限公司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陕西苏宁物流有限公司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中国诚通供应链服务有限公司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陕西祥云物流有限公司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陕西新贸物流配送连锁有限责任公司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宝鸡华誉物流股份有限公司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中国邮政集团有限公司陕西省分公司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陕西粮农营销物流集团有限公司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岚皋县秦巴惠物流有限公司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六、供应链企业（3</w:t>
      </w:r>
      <w:r>
        <w:rPr>
          <w:rFonts w:hint="eastAsia" w:ascii="黑体" w:hAnsi="黑体" w:eastAsia="黑体" w:cs="黑体"/>
          <w:snapToGrid w:val="0"/>
          <w:kern w:val="0"/>
          <w:lang w:val="en" w:eastAsia="zh-CN"/>
        </w:rPr>
        <w:t>3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陕西京东信成供应链科技有限公司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陕西米禾供应链管理有限公司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西安小猪配齐供应链管理有限公司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西安稻叶山供应链管理有限公司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河南华鼎供应链管理有限公司西安分公司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西安望家欢农业科技有限公司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陕西华都祥实业有限公司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西安沙朋商贸有限责任公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西安紫葵置业有限公司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陕西鸿都商贸有限责任公司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陕西天天向上商贸有限公司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西安百婕商贸有限公司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西安昌伟工贸有限公司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陕西军粮供应有限公司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陕西粮农营销物流集团有限公司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西安航天弘发实业有限公司网络科技公司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陕西硒旺源农业发展有限公司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陕西中良农牧科技有限公司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西安好蔬商贸有限公司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陕西夏商贸易有限公司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西安千和惠餐饮管理有限公司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22.</w:t>
      </w:r>
      <w:r>
        <w:rPr>
          <w:rFonts w:hint="default" w:ascii="Times New Roman" w:hAnsi="Times New Roman" w:eastAsia="仿宋" w:cs="Times New Roman"/>
          <w:snapToGrid w:val="0"/>
          <w:kern w:val="0"/>
          <w:lang w:val="en-US" w:eastAsia="zh-CN"/>
        </w:rPr>
        <w:t>陕西臻容真品供应链管理有限公司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陕西大匠农科产业（集团）有限公司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陕西秦燕商贸有限公司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陕西梓彤商贸有限公司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渭南立白实业有限公司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陕西鸿基农业科技有限公司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陕西省水务集团新颖现代农业股份有限公司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陕西安康天瑞塬生态农业有限公司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陕西米小禾生鲜农业发展有限责任公司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陕西食谊农业科技有限公司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陕西沅昕商贸有限公司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安康市好又多商贸有限公司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七、</w:t>
      </w:r>
      <w:r>
        <w:rPr>
          <w:rFonts w:hint="eastAsia" w:ascii="黑体" w:hAnsi="黑体" w:eastAsia="黑体" w:cs="黑体"/>
          <w:snapToGrid w:val="0"/>
          <w:kern w:val="0"/>
        </w:rPr>
        <w:t>电商企业（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23</w:t>
      </w:r>
      <w:r>
        <w:rPr>
          <w:rFonts w:hint="eastAsia" w:ascii="黑体" w:hAnsi="黑体" w:eastAsia="黑体" w:cs="黑体"/>
          <w:snapToGrid w:val="0"/>
          <w:kern w:val="0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北京三快在线科技西安分公司（美团）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深圳美团优选科技有限公司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napToGrid w:val="0"/>
          <w:kern w:val="0"/>
          <w:lang w:eastAsia="zh-CN"/>
        </w:rPr>
        <w:t>上海拉扎斯信息科技有限公司（饿了么）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上海禹璨信息技术有限公司陕西分公司（多多买菜）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陕西帮便利网络科技有限公司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陕西鱼骨头网络科技有限公司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西安昊超电子商务有限公司（天猫超市）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陕西丹鸟物流科技有限公司（菜鸟物流）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浙江心怡供应链管理有限公司西安分公司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上海淘菜菜电子商务有限公司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浙江萌萌春信息科技有限公司咸阳分公司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西安优软网络科技有限公司（新村集电商平台）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陕西济民农业科技有限公司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陕西孩子王儿童用品有限公司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15.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奔富（陕西）供应链有限公司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16.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汉中美信信息科技有限责任公司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17.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铜川市富利电子商务有限公司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18.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陕西白犀牛网络科技有限公司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19.</w:t>
      </w:r>
      <w:r>
        <w:rPr>
          <w:rFonts w:hint="default" w:ascii="Times New Roman" w:hAnsi="Times New Roman" w:eastAsia="仿宋" w:cs="Times New Roman"/>
          <w:snapToGrid w:val="0"/>
          <w:kern w:val="0"/>
        </w:rPr>
        <w:t>杨凌时代骄子商贸有限公司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20.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韩城国际电子商务有限公司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陕西全民合伙人网络科技有限公司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眉县明润优康通电子商务公司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西安景兆信息科技有限公司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八、</w:t>
      </w:r>
      <w:r>
        <w:rPr>
          <w:rFonts w:hint="eastAsia" w:ascii="黑体" w:hAnsi="黑体" w:eastAsia="黑体" w:cs="黑体"/>
          <w:snapToGrid w:val="0"/>
          <w:kern w:val="0"/>
        </w:rPr>
        <w:t>油品供应企业（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4</w:t>
      </w:r>
      <w:r>
        <w:rPr>
          <w:rFonts w:hint="eastAsia" w:ascii="黑体" w:hAnsi="黑体" w:eastAsia="黑体" w:cs="黑体"/>
          <w:snapToGrid w:val="0"/>
          <w:kern w:val="0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中国石油天然气股份有限公司陕西销售分公司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napToGrid w:val="0"/>
          <w:kern w:val="0"/>
        </w:rPr>
        <w:t>中国石化销售股份有限公司陕西石油分公司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napToGrid w:val="0"/>
          <w:kern w:val="0"/>
        </w:rPr>
        <w:t>陕西延长石油（集团）有限责任公司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0"/>
        </w:rPr>
      </w:pPr>
      <w:r>
        <w:rPr>
          <w:rFonts w:hint="eastAsia" w:ascii="Times New Roman" w:hAnsi="Times New Roman" w:eastAsia="仿宋" w:cs="Times New Roman"/>
          <w:snapToGrid w:val="0"/>
          <w:kern w:val="0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napToGrid w:val="0"/>
          <w:kern w:val="0"/>
        </w:rPr>
        <w:t>延长壳牌石油有限公司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42D9"/>
    <w:rsid w:val="0DF2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2022-06-02T08:15:00Z</dcterms:created>
  <dc:creator>杨晨</dc:creator>
  <cp:lastModifiedBy>杨晨</cp:lastModifiedBy>
  <dcterms:modified xsi:type="dcterms:W3CDTF">2022-06-02T08:16:20Z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