
<file path=[Content_Types].xml><?xml version="1.0" encoding="utf-8"?>
<Types xmlns="http://schemas.openxmlformats.org/package/2006/content-types">
  <Default Extension="xml" ContentType="application/xml"/>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300" w:lineRule="exact"/>
        <w:ind w:right="-42" w:rightChars="-20"/>
        <w:jc w:val="center"/>
        <w:rPr>
          <w:rFonts w:eastAsia="仿宋_GB2312"/>
          <w:color w:val="000000"/>
          <w:sz w:val="30"/>
          <w:szCs w:val="30"/>
        </w:rPr>
      </w:pPr>
    </w:p>
    <w:p>
      <w:pPr>
        <w:spacing w:line="300" w:lineRule="exact"/>
        <w:rPr>
          <w:rFonts w:eastAsia="仿宋_GB2312"/>
          <w:color w:val="000000"/>
          <w:sz w:val="32"/>
          <w:szCs w:val="32"/>
        </w:rPr>
      </w:pPr>
      <w:bookmarkStart w:id="0" w:name="Content"/>
      <w:bookmarkEnd w:id="0"/>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40" w:lineRule="exact"/>
        <w:ind w:left="0" w:right="0"/>
        <w:jc w:val="center"/>
        <w:rPr>
          <w:rFonts w:hint="default" w:ascii="宋体" w:hAnsi="宋体" w:eastAsia="宋体" w:cs="Times New Roman"/>
          <w:b w:val="0"/>
          <w:color w:val="000000"/>
          <w:kern w:val="2"/>
          <w:sz w:val="44"/>
          <w:szCs w:val="44"/>
          <w:shd w:val="clear"/>
          <w:lang w:val="en-US" w:eastAsia="zh-CN" w:bidi="ar"/>
        </w:rPr>
      </w:pPr>
      <w:r>
        <w:rPr>
          <w:rFonts w:ascii="宋体" w:hAnsi="宋体"/>
          <w:color w:val="000000"/>
          <w:sz w:val="44"/>
          <w:szCs w:val="44"/>
        </w:rPr>
        <w:t>陕西省药品监督管理局</w:t>
      </w:r>
      <w:r>
        <w:rPr>
          <w:rFonts w:hint="default" w:ascii="宋体" w:hAnsi="宋体" w:eastAsia="宋体" w:cs="Times New Roman"/>
          <w:b w:val="0"/>
          <w:color w:val="000000"/>
          <w:kern w:val="2"/>
          <w:sz w:val="44"/>
          <w:szCs w:val="44"/>
          <w:shd w:val="clear"/>
          <w:lang w:val="en-US" w:eastAsia="zh-CN" w:bidi="ar"/>
        </w:rPr>
        <w:t>办公室</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40" w:lineRule="exact"/>
        <w:ind w:left="0" w:right="0"/>
        <w:jc w:val="center"/>
        <w:rPr>
          <w:rFonts w:hint="default" w:ascii="宋体" w:hAnsi="宋体" w:eastAsia="宋体" w:cs="Times New Roman"/>
          <w:b w:val="0"/>
          <w:color w:val="000000"/>
          <w:kern w:val="2"/>
          <w:sz w:val="44"/>
          <w:szCs w:val="44"/>
          <w:shd w:val="clear"/>
          <w:lang w:val="en-US" w:eastAsia="zh-CN" w:bidi="ar"/>
        </w:rPr>
      </w:pPr>
      <w:r>
        <w:rPr>
          <w:rFonts w:hint="default" w:ascii="宋体" w:hAnsi="宋体" w:eastAsia="宋体" w:cs="Times New Roman"/>
          <w:b w:val="0"/>
          <w:color w:val="000000"/>
          <w:kern w:val="2"/>
          <w:sz w:val="44"/>
          <w:szCs w:val="44"/>
          <w:shd w:val="clear"/>
          <w:lang w:val="en-US" w:eastAsia="zh-CN" w:bidi="ar"/>
        </w:rPr>
        <w:t>关于印发《陕西省医疗器械生产分级监督</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40" w:lineRule="exact"/>
        <w:ind w:left="0" w:right="0"/>
        <w:jc w:val="center"/>
        <w:rPr>
          <w:rFonts w:ascii="宋体" w:hAnsi="宋体" w:eastAsia="宋体" w:cs="Times New Roman"/>
          <w:b w:val="0"/>
          <w:color w:val="000000"/>
          <w:sz w:val="44"/>
          <w:szCs w:val="44"/>
        </w:rPr>
      </w:pPr>
      <w:r>
        <w:rPr>
          <w:rFonts w:hint="default" w:ascii="宋体" w:hAnsi="宋体" w:eastAsia="宋体" w:cs="Times New Roman"/>
          <w:b w:val="0"/>
          <w:color w:val="000000"/>
          <w:kern w:val="2"/>
          <w:sz w:val="44"/>
          <w:szCs w:val="44"/>
          <w:shd w:val="clear"/>
          <w:lang w:val="en-US" w:eastAsia="zh-CN" w:bidi="ar"/>
        </w:rPr>
        <w:t xml:space="preserve">管理办法》的通知 </w:t>
      </w:r>
    </w:p>
    <w:p>
      <w:pPr>
        <w:spacing w:line="540" w:lineRule="exact"/>
        <w:jc w:val="center"/>
        <w:rPr>
          <w:rFonts w:hint="default" w:ascii="楷体_GB2312" w:hAnsi="楷体_GB2312" w:eastAsia="楷体_GB2312" w:cs="Times New Roman"/>
          <w:color w:val="000000"/>
          <w:sz w:val="32"/>
          <w:szCs w:val="32"/>
          <w:lang w:eastAsia="zh-CN"/>
        </w:rPr>
      </w:pPr>
      <w:r>
        <w:rPr>
          <w:rFonts w:hint="default" w:ascii="楷体_GB2312" w:hAnsi="楷体_GB2312" w:eastAsia="楷体_GB2312" w:cs="Times New Roman"/>
          <w:color w:val="000000"/>
          <w:sz w:val="32"/>
          <w:szCs w:val="32"/>
          <w:lang w:eastAsia="zh-CN"/>
        </w:rPr>
        <w:t>陕药监</w:t>
      </w:r>
      <w:r>
        <w:rPr>
          <w:rFonts w:hint="eastAsia" w:ascii="楷体_GB2312" w:hAnsi="楷体_GB2312" w:eastAsia="楷体_GB2312" w:cs="Times New Roman"/>
          <w:color w:val="000000"/>
          <w:sz w:val="32"/>
          <w:szCs w:val="32"/>
          <w:lang w:val="en-US" w:eastAsia="zh-CN"/>
        </w:rPr>
        <w:t>办</w:t>
      </w:r>
      <w:r>
        <w:rPr>
          <w:rFonts w:hint="default" w:ascii="楷体_GB2312" w:hAnsi="楷体_GB2312" w:eastAsia="楷体_GB2312" w:cs="Times New Roman"/>
          <w:color w:val="000000"/>
          <w:sz w:val="32"/>
          <w:szCs w:val="32"/>
          <w:lang w:eastAsia="zh-CN"/>
        </w:rPr>
        <w:t>发〔2023〕1</w:t>
      </w:r>
      <w:r>
        <w:rPr>
          <w:rFonts w:hint="eastAsia" w:ascii="楷体_GB2312" w:hAnsi="楷体_GB2312" w:eastAsia="楷体_GB2312" w:cs="Times New Roman"/>
          <w:color w:val="000000"/>
          <w:sz w:val="32"/>
          <w:szCs w:val="32"/>
          <w:lang w:val="en-US" w:eastAsia="zh-CN"/>
        </w:rPr>
        <w:t>7</w:t>
      </w:r>
      <w:r>
        <w:rPr>
          <w:rFonts w:hint="default" w:ascii="楷体_GB2312" w:hAnsi="楷体_GB2312" w:eastAsia="楷体_GB2312" w:cs="Times New Roman"/>
          <w:color w:val="000000"/>
          <w:sz w:val="32"/>
          <w:szCs w:val="32"/>
          <w:lang w:eastAsia="zh-CN"/>
        </w:rPr>
        <w:t>号</w:t>
      </w:r>
    </w:p>
    <w:p>
      <w:pPr>
        <w:spacing w:line="540" w:lineRule="exact"/>
        <w:jc w:val="center"/>
        <w:rPr>
          <w:rFonts w:hint="eastAsia" w:ascii="楷体_GB2312" w:hAnsi="楷体_GB2312" w:eastAsia="楷体_GB2312"/>
          <w:color w:val="000000"/>
          <w:sz w:val="32"/>
          <w:szCs w:val="32"/>
        </w:rPr>
      </w:pPr>
    </w:p>
    <w:p>
      <w:pPr>
        <w:pageBreakBefore w:val="0"/>
        <w:widowControl w:val="0"/>
        <w:kinsoku/>
        <w:wordWrap/>
        <w:overflowPunct/>
        <w:topLinePunct w:val="0"/>
        <w:bidi w:val="0"/>
        <w:adjustRightInd/>
        <w:snapToGrid/>
        <w:spacing w:beforeLines="0" w:afterLines="0" w:line="560" w:lineRule="exact"/>
        <w:ind w:firstLine="0" w:firstLineChars="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各设区市、杨凌示范区市场监督管理局（药监分局）、韩城市市场监督管理局，局机关各处室</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直属单位：</w:t>
      </w:r>
    </w:p>
    <w:p>
      <w:pPr>
        <w:widowControl w:val="0"/>
        <w:snapToGrid w:val="0"/>
        <w:spacing w:beforeLines="0" w:afterLines="0" w:line="560" w:lineRule="exact"/>
        <w:ind w:firstLine="480" w:firstLineChars="150"/>
        <w:jc w:val="both"/>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w:t>
      </w:r>
      <w:r>
        <w:rPr>
          <w:rFonts w:hint="default" w:ascii="Times New Roman" w:hAnsi="Times New Roman" w:eastAsia="仿宋_GB2312" w:cs="Times New Roman"/>
          <w:color w:val="000000"/>
          <w:sz w:val="32"/>
          <w:szCs w:val="32"/>
          <w:lang w:eastAsia="zh-CN"/>
        </w:rPr>
        <w:t>陕西省</w:t>
      </w:r>
      <w:r>
        <w:rPr>
          <w:rFonts w:hint="default" w:ascii="Times New Roman" w:hAnsi="Times New Roman" w:eastAsia="仿宋_GB2312" w:cs="Times New Roman"/>
          <w:color w:val="000000"/>
          <w:sz w:val="32"/>
          <w:szCs w:val="32"/>
        </w:rPr>
        <w:t>医疗器械生产分级监督管理</w:t>
      </w:r>
      <w:r>
        <w:rPr>
          <w:rFonts w:hint="default" w:ascii="Times New Roman" w:hAnsi="Times New Roman" w:eastAsia="仿宋_GB2312" w:cs="Times New Roman"/>
          <w:color w:val="000000"/>
          <w:sz w:val="32"/>
          <w:szCs w:val="32"/>
          <w:lang w:eastAsia="zh-CN"/>
        </w:rPr>
        <w:t>办法</w:t>
      </w:r>
      <w:r>
        <w:rPr>
          <w:rFonts w:hint="default" w:ascii="Times New Roman" w:hAnsi="Times New Roman" w:eastAsia="仿宋_GB2312" w:cs="Times New Roman"/>
          <w:color w:val="000000"/>
          <w:sz w:val="32"/>
          <w:szCs w:val="32"/>
        </w:rPr>
        <w:t>》已经局务会审议通过，现印发给你们，请认真遵照执行。</w:t>
      </w:r>
    </w:p>
    <w:p>
      <w:pPr>
        <w:widowControl w:val="0"/>
        <w:snapToGrid w:val="0"/>
        <w:spacing w:beforeLines="0" w:afterLines="0" w:line="560" w:lineRule="exact"/>
        <w:jc w:val="both"/>
        <w:rPr>
          <w:rFonts w:hint="default" w:ascii="Times New Roman" w:hAnsi="Times New Roman" w:eastAsia="仿宋_GB2312" w:cs="Times New Roman"/>
          <w:color w:val="000000"/>
          <w:sz w:val="32"/>
          <w:szCs w:val="32"/>
        </w:rPr>
      </w:pPr>
    </w:p>
    <w:p>
      <w:pPr>
        <w:widowControl w:val="0"/>
        <w:snapToGrid w:val="0"/>
        <w:spacing w:beforeLines="0" w:afterLines="0" w:line="560" w:lineRule="exact"/>
        <w:jc w:val="both"/>
        <w:rPr>
          <w:rFonts w:hint="default" w:ascii="Times New Roman" w:hAnsi="Times New Roman" w:eastAsia="仿宋_GB2312" w:cs="Times New Roman"/>
          <w:color w:val="000000"/>
          <w:sz w:val="32"/>
          <w:szCs w:val="32"/>
        </w:rPr>
      </w:pPr>
    </w:p>
    <w:p>
      <w:pPr>
        <w:widowControl w:val="0"/>
        <w:snapToGrid w:val="0"/>
        <w:spacing w:beforeLines="0" w:afterLines="0" w:line="560" w:lineRule="exact"/>
        <w:ind w:right="976" w:rightChars="465"/>
        <w:jc w:val="right"/>
        <w:rPr>
          <w:rFonts w:hint="default" w:ascii="Times New Roman" w:hAnsi="Times New Roman" w:eastAsia="仿宋_GB2312" w:cs="Times New Roman"/>
          <w:color w:val="000000"/>
          <w:sz w:val="32"/>
          <w:szCs w:val="32"/>
          <w:lang w:eastAsia="zh-CN"/>
        </w:rPr>
      </w:pPr>
      <w:r>
        <w:rPr>
          <w:rFonts w:hint="default" w:ascii="Times New Roman" w:hAnsi="Times New Roman" w:eastAsia="仿宋_GB2312" w:cs="Times New Roman"/>
          <w:color w:val="000000"/>
          <w:sz w:val="32"/>
          <w:szCs w:val="32"/>
        </w:rPr>
        <w:t>陕西省药品监督管理局</w:t>
      </w:r>
      <w:r>
        <w:rPr>
          <w:rFonts w:hint="default" w:ascii="Times New Roman" w:hAnsi="Times New Roman" w:eastAsia="仿宋_GB2312" w:cs="Times New Roman"/>
          <w:color w:val="000000"/>
          <w:sz w:val="32"/>
          <w:szCs w:val="32"/>
          <w:lang w:eastAsia="zh-CN"/>
        </w:rPr>
        <w:t>办公室</w:t>
      </w:r>
    </w:p>
    <w:p>
      <w:pPr>
        <w:widowControl w:val="0"/>
        <w:snapToGrid w:val="0"/>
        <w:spacing w:beforeLines="0" w:afterLines="0" w:line="560" w:lineRule="exact"/>
        <w:ind w:right="1396" w:rightChars="665" w:firstLine="4640" w:firstLineChars="1450"/>
        <w:jc w:val="both"/>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202</w:t>
      </w:r>
      <w:r>
        <w:rPr>
          <w:rFonts w:hint="default" w:ascii="Times New Roman" w:hAnsi="Times New Roman" w:eastAsia="仿宋_GB2312" w:cs="Times New Roman"/>
          <w:color w:val="000000"/>
          <w:sz w:val="32"/>
          <w:szCs w:val="32"/>
          <w:lang w:val="en-US" w:eastAsia="zh-CN"/>
        </w:rPr>
        <w:t>3</w:t>
      </w:r>
      <w:r>
        <w:rPr>
          <w:rFonts w:hint="default" w:ascii="Times New Roman" w:hAnsi="Times New Roman" w:eastAsia="仿宋_GB2312" w:cs="Times New Roman"/>
          <w:color w:val="000000"/>
          <w:sz w:val="32"/>
          <w:szCs w:val="32"/>
        </w:rPr>
        <w:t>年</w:t>
      </w:r>
      <w:r>
        <w:rPr>
          <w:rFonts w:hint="default" w:ascii="Times New Roman" w:hAnsi="Times New Roman" w:eastAsia="仿宋_GB2312" w:cs="Times New Roman"/>
          <w:color w:val="000000"/>
          <w:sz w:val="32"/>
          <w:szCs w:val="32"/>
          <w:lang w:val="en-US" w:eastAsia="zh-CN"/>
        </w:rPr>
        <w:t>3</w:t>
      </w:r>
      <w:r>
        <w:rPr>
          <w:rFonts w:hint="default" w:ascii="Times New Roman" w:hAnsi="Times New Roman" w:eastAsia="仿宋_GB2312" w:cs="Times New Roman"/>
          <w:color w:val="000000"/>
          <w:sz w:val="32"/>
          <w:szCs w:val="32"/>
        </w:rPr>
        <w:t>月1</w:t>
      </w:r>
      <w:r>
        <w:rPr>
          <w:rFonts w:hint="default" w:ascii="Times New Roman" w:hAnsi="Times New Roman" w:eastAsia="仿宋_GB2312" w:cs="Times New Roman"/>
          <w:color w:val="000000"/>
          <w:sz w:val="32"/>
          <w:szCs w:val="32"/>
          <w:lang w:val="en-US" w:eastAsia="zh-CN"/>
        </w:rPr>
        <w:t>5</w:t>
      </w:r>
      <w:r>
        <w:rPr>
          <w:rFonts w:hint="default" w:ascii="Times New Roman" w:hAnsi="Times New Roman" w:eastAsia="仿宋_GB2312" w:cs="Times New Roman"/>
          <w:color w:val="000000"/>
          <w:sz w:val="32"/>
          <w:szCs w:val="32"/>
        </w:rPr>
        <w:t>日</w:t>
      </w:r>
    </w:p>
    <w:p>
      <w:pPr>
        <w:spacing w:beforeLines="0" w:afterLines="0" w:line="560" w:lineRule="exact"/>
        <w:rPr>
          <w:rFonts w:hint="default" w:ascii="Times New Roman" w:hAnsi="Times New Roman" w:eastAsia="仿宋_GB2312" w:cs="Times New Roman"/>
          <w:color w:val="000000"/>
          <w:sz w:val="32"/>
          <w:szCs w:val="32"/>
        </w:rPr>
      </w:pPr>
    </w:p>
    <w:p>
      <w:r>
        <w:rPr>
          <w:rFonts w:hint="default" w:ascii="Times New Roman" w:hAnsi="Times New Roman" w:eastAsia="仿宋_GB2312" w:cs="Times New Roman"/>
          <w:color w:val="000000"/>
          <w:sz w:val="32"/>
          <w:szCs w:val="32"/>
        </w:rPr>
        <w:t>（公开属性：主动公开）</w:t>
      </w:r>
      <w:r>
        <w:rPr>
          <w:rFonts w:hint="eastAsia" w:ascii="Times New Roman" w:hAnsi="Times New Roman" w:eastAsia="仿宋_GB2312" w:cs="Times New Roman"/>
          <w:color w:val="000000"/>
          <w:sz w:val="32"/>
          <w:szCs w:val="32"/>
          <w:lang w:eastAsia="zh-CN"/>
        </w:rPr>
        <w:t>（</w:t>
      </w:r>
      <w:r>
        <w:rPr>
          <w:rFonts w:hint="eastAsia" w:ascii="Times New Roman" w:hAnsi="Times New Roman" w:eastAsia="仿宋_GB2312" w:cs="Times New Roman"/>
          <w:color w:val="000000"/>
          <w:sz w:val="32"/>
          <w:szCs w:val="32"/>
          <w:lang w:val="en-US" w:eastAsia="zh-CN"/>
        </w:rPr>
        <w:t>40.1-27</w:t>
      </w:r>
      <w:r>
        <w:rPr>
          <w:rFonts w:hint="default" w:ascii="Times New Roman" w:hAnsi="Times New Roman" w:eastAsia="仿宋_GB2312" w:cs="Times New Roman"/>
          <w:color w:val="000000"/>
          <w:sz w:val="32"/>
          <w:szCs w:val="32"/>
          <w:lang w:eastAsia="zh-CN"/>
        </w:rPr>
        <w:t>〔2023〕</w:t>
      </w:r>
      <w:r>
        <w:rPr>
          <w:rFonts w:hint="eastAsia" w:ascii="Times New Roman" w:hAnsi="Times New Roman" w:eastAsia="仿宋_GB2312" w:cs="Times New Roman"/>
          <w:color w:val="000000"/>
          <w:sz w:val="32"/>
          <w:szCs w:val="32"/>
          <w:lang w:val="en-US" w:eastAsia="zh-CN"/>
        </w:rPr>
        <w:t>2</w:t>
      </w:r>
      <w:r>
        <w:rPr>
          <w:rFonts w:hint="default" w:ascii="Times New Roman" w:hAnsi="Times New Roman" w:eastAsia="仿宋_GB2312" w:cs="Times New Roman"/>
          <w:color w:val="000000"/>
          <w:sz w:val="32"/>
          <w:szCs w:val="32"/>
          <w:lang w:eastAsia="zh-CN"/>
        </w:rPr>
        <w:t>号</w:t>
      </w:r>
      <w:r>
        <w:rPr>
          <w:rFonts w:hint="eastAsia" w:ascii="Times New Roman" w:hAnsi="Times New Roman" w:eastAsia="仿宋_GB2312" w:cs="Times New Roman"/>
          <w:color w:val="000000"/>
          <w:sz w:val="32"/>
          <w:szCs w:val="32"/>
          <w:lang w:eastAsia="zh-CN"/>
        </w:rPr>
        <w:t>）</w:t>
      </w:r>
    </w:p>
    <w:p/>
    <w:p>
      <w:pPr>
        <w:spacing w:line="540" w:lineRule="exact"/>
        <w:rPr>
          <w:rFonts w:eastAsia="仿宋_GB2312"/>
          <w:color w:val="000000"/>
          <w:sz w:val="32"/>
          <w:szCs w:val="32"/>
        </w:rPr>
      </w:pPr>
    </w:p>
    <w:p>
      <w:pPr>
        <w:pStyle w:val="2"/>
        <w:keepNext w:val="0"/>
        <w:keepLines w:val="0"/>
        <w:pageBreakBefore w:val="0"/>
        <w:widowControl w:val="0"/>
        <w:kinsoku/>
        <w:wordWrap/>
        <w:overflowPunct/>
        <w:topLinePunct w:val="0"/>
        <w:autoSpaceDE/>
        <w:autoSpaceDN/>
        <w:bidi w:val="0"/>
        <w:adjustRightInd/>
        <w:snapToGrid/>
        <w:spacing w:beforeLines="0" w:afterLines="0" w:line="640" w:lineRule="exact"/>
        <w:ind w:left="0" w:leftChars="0" w:right="0" w:rightChars="0" w:firstLine="0" w:firstLineChars="0"/>
        <w:jc w:val="center"/>
        <w:textAlignment w:val="auto"/>
        <w:outlineLvl w:val="9"/>
        <w:rPr>
          <w:rFonts w:hint="default" w:ascii="黑体" w:hAnsi="黑体" w:eastAsia="黑体" w:cs="Times New Roman"/>
          <w:color w:val="000000"/>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beforeLines="0" w:afterLines="0" w:line="640" w:lineRule="exact"/>
        <w:ind w:left="0" w:leftChars="0" w:right="0" w:rightChars="0" w:firstLine="0" w:firstLineChars="0"/>
        <w:jc w:val="center"/>
        <w:textAlignment w:val="auto"/>
        <w:outlineLvl w:val="9"/>
        <w:rPr>
          <w:rFonts w:hint="default" w:ascii="黑体" w:hAnsi="黑体" w:eastAsia="黑体" w:cs="Times New Roman"/>
          <w:color w:val="000000"/>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beforeLines="0" w:afterLines="0" w:line="640" w:lineRule="exact"/>
        <w:ind w:left="0" w:leftChars="0" w:right="0" w:rightChars="0" w:firstLine="0" w:firstLineChars="0"/>
        <w:jc w:val="both"/>
        <w:textAlignment w:val="auto"/>
        <w:outlineLvl w:val="9"/>
        <w:rPr>
          <w:rFonts w:hint="default" w:ascii="黑体" w:hAnsi="黑体" w:eastAsia="黑体" w:cs="Times New Roman"/>
          <w:color w:val="000000"/>
          <w:sz w:val="32"/>
          <w:szCs w:val="32"/>
          <w:lang w:val="en-US" w:eastAsia="zh-CN"/>
        </w:rPr>
      </w:pPr>
      <w:bookmarkStart w:id="1" w:name="_GoBack"/>
      <w:bookmarkEnd w:id="1"/>
    </w:p>
    <w:p>
      <w:pPr>
        <w:keepNext w:val="0"/>
        <w:keepLines w:val="0"/>
        <w:pageBreakBefore w:val="0"/>
        <w:widowControl w:val="0"/>
        <w:kinsoku/>
        <w:wordWrap/>
        <w:overflowPunct/>
        <w:topLinePunct w:val="0"/>
        <w:autoSpaceDE/>
        <w:autoSpaceDN/>
        <w:bidi w:val="0"/>
        <w:adjustRightInd/>
        <w:snapToGrid/>
        <w:spacing w:beforeLines="0" w:afterLines="0" w:line="600" w:lineRule="exact"/>
        <w:ind w:left="0" w:leftChars="0" w:right="0" w:rightChars="0"/>
        <w:jc w:val="center"/>
        <w:textAlignment w:val="auto"/>
        <w:outlineLvl w:val="9"/>
        <w:rPr>
          <w:rFonts w:hint="default" w:ascii="黑体" w:hAnsi="黑体" w:eastAsia="黑体" w:cs="Times New Roman"/>
          <w:b w:val="0"/>
          <w:bCs w:val="0"/>
          <w:i w:val="0"/>
          <w:iCs w:val="0"/>
          <w:color w:val="000000"/>
          <w:sz w:val="32"/>
          <w:szCs w:val="32"/>
        </w:rPr>
      </w:pPr>
      <w:r>
        <w:rPr>
          <w:rFonts w:hint="default" w:ascii="黑体" w:hAnsi="黑体" w:eastAsia="黑体" w:cs="Times New Roman"/>
          <w:b w:val="0"/>
          <w:bCs w:val="0"/>
          <w:i w:val="0"/>
          <w:iCs w:val="0"/>
          <w:color w:val="000000"/>
          <w:sz w:val="32"/>
          <w:szCs w:val="32"/>
          <w:lang w:eastAsia="zh-CN"/>
        </w:rPr>
        <w:t>陕西省</w:t>
      </w:r>
      <w:r>
        <w:rPr>
          <w:rFonts w:hint="default" w:ascii="黑体" w:hAnsi="黑体" w:eastAsia="黑体" w:cs="Times New Roman"/>
          <w:b w:val="0"/>
          <w:bCs w:val="0"/>
          <w:i w:val="0"/>
          <w:iCs w:val="0"/>
          <w:color w:val="000000"/>
          <w:sz w:val="32"/>
          <w:szCs w:val="32"/>
        </w:rPr>
        <w:t>医疗器械生产分级监督管理</w:t>
      </w:r>
      <w:r>
        <w:rPr>
          <w:rFonts w:hint="default" w:ascii="黑体" w:hAnsi="黑体" w:eastAsia="黑体" w:cs="Times New Roman"/>
          <w:b w:val="0"/>
          <w:bCs w:val="0"/>
          <w:i w:val="0"/>
          <w:iCs w:val="0"/>
          <w:color w:val="000000"/>
          <w:sz w:val="32"/>
          <w:szCs w:val="32"/>
          <w:lang w:eastAsia="zh-CN"/>
        </w:rPr>
        <w:t>办法</w:t>
      </w:r>
    </w:p>
    <w:p>
      <w:pPr>
        <w:spacing w:beforeLines="0" w:afterLines="0" w:line="640" w:lineRule="exact"/>
        <w:jc w:val="both"/>
        <w:rPr>
          <w:rFonts w:ascii="Times New Roman" w:hAnsi="Times New Roman" w:eastAsia="黑体" w:cs="Times New Roman"/>
          <w:color w:val="000000"/>
          <w:sz w:val="32"/>
          <w:szCs w:val="32"/>
        </w:rPr>
      </w:pPr>
    </w:p>
    <w:p>
      <w:pPr>
        <w:keepNext w:val="0"/>
        <w:keepLines w:val="0"/>
        <w:pageBreakBefore w:val="0"/>
        <w:widowControl w:val="0"/>
        <w:kinsoku/>
        <w:wordWrap/>
        <w:overflowPunct/>
        <w:topLinePunct w:val="0"/>
        <w:autoSpaceDE/>
        <w:autoSpaceDN/>
        <w:bidi w:val="0"/>
        <w:adjustRightInd/>
        <w:snapToGrid/>
        <w:spacing w:beforeLines="0" w:afterLines="0" w:line="600" w:lineRule="exact"/>
        <w:ind w:left="0" w:leftChars="0" w:right="0" w:rightChars="0"/>
        <w:jc w:val="center"/>
        <w:textAlignment w:val="auto"/>
        <w:outlineLvl w:val="9"/>
        <w:rPr>
          <w:rFonts w:hint="default" w:ascii="Times New Roman" w:hAnsi="Times New Roman" w:eastAsia="黑体" w:cs="Times New Roman"/>
          <w:b w:val="0"/>
          <w:bCs w:val="0"/>
          <w:color w:val="000000"/>
          <w:sz w:val="32"/>
          <w:szCs w:val="32"/>
          <w:lang w:eastAsia="zh-CN"/>
        </w:rPr>
      </w:pPr>
      <w:r>
        <w:rPr>
          <w:rFonts w:hint="default" w:ascii="Times New Roman" w:hAnsi="Times New Roman" w:eastAsia="黑体" w:cs="Times New Roman"/>
          <w:b w:val="0"/>
          <w:bCs w:val="0"/>
          <w:color w:val="000000"/>
          <w:sz w:val="32"/>
          <w:szCs w:val="32"/>
          <w:lang w:eastAsia="zh-CN"/>
        </w:rPr>
        <w:t>第一章</w:t>
      </w:r>
      <w:r>
        <w:rPr>
          <w:rFonts w:hint="default" w:ascii="Times New Roman" w:hAnsi="Times New Roman" w:eastAsia="黑体" w:cs="Times New Roman"/>
          <w:b w:val="0"/>
          <w:bCs w:val="0"/>
          <w:color w:val="000000"/>
          <w:sz w:val="32"/>
          <w:szCs w:val="32"/>
          <w:lang w:val="en-US" w:eastAsia="zh-CN"/>
        </w:rPr>
        <w:t xml:space="preserve">  </w:t>
      </w:r>
      <w:r>
        <w:rPr>
          <w:rFonts w:hint="default" w:ascii="Times New Roman" w:hAnsi="Times New Roman" w:eastAsia="黑体" w:cs="Times New Roman"/>
          <w:b w:val="0"/>
          <w:bCs w:val="0"/>
          <w:color w:val="000000"/>
          <w:sz w:val="32"/>
          <w:szCs w:val="32"/>
          <w:lang w:eastAsia="zh-CN"/>
        </w:rPr>
        <w:t>总</w:t>
      </w:r>
      <w:r>
        <w:rPr>
          <w:rFonts w:hint="default" w:ascii="Times New Roman" w:hAnsi="Times New Roman" w:eastAsia="黑体" w:cs="Times New Roman"/>
          <w:b w:val="0"/>
          <w:bCs w:val="0"/>
          <w:color w:val="000000"/>
          <w:sz w:val="32"/>
          <w:szCs w:val="32"/>
          <w:lang w:val="en-US" w:eastAsia="zh-CN"/>
        </w:rPr>
        <w:t xml:space="preserve"> </w:t>
      </w:r>
      <w:r>
        <w:rPr>
          <w:rFonts w:hint="default" w:ascii="Times New Roman" w:hAnsi="Times New Roman" w:eastAsia="黑体" w:cs="Times New Roman"/>
          <w:b w:val="0"/>
          <w:bCs w:val="0"/>
          <w:color w:val="000000"/>
          <w:sz w:val="32"/>
          <w:szCs w:val="32"/>
          <w:lang w:eastAsia="zh-CN"/>
        </w:rPr>
        <w:t>则</w:t>
      </w:r>
    </w:p>
    <w:p>
      <w:pPr>
        <w:keepNext w:val="0"/>
        <w:keepLines w:val="0"/>
        <w:pageBreakBefore w:val="0"/>
        <w:widowControl w:val="0"/>
        <w:kinsoku/>
        <w:wordWrap/>
        <w:overflowPunct/>
        <w:topLinePunct w:val="0"/>
        <w:autoSpaceDE/>
        <w:autoSpaceDN/>
        <w:bidi w:val="0"/>
        <w:adjustRightInd/>
        <w:snapToGrid/>
        <w:spacing w:beforeLines="0" w:afterLines="0" w:line="600" w:lineRule="exact"/>
        <w:ind w:left="0" w:leftChars="0" w:right="0" w:rightChars="0" w:firstLine="640" w:firstLineChars="200"/>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黑体" w:cs="Times New Roman"/>
          <w:color w:val="000000"/>
          <w:sz w:val="32"/>
          <w:szCs w:val="32"/>
        </w:rPr>
        <w:t>第一条</w:t>
      </w:r>
      <w:r>
        <w:rPr>
          <w:rFonts w:hint="default" w:ascii="Times New Roman" w:hAnsi="Times New Roman" w:eastAsia="仿宋_GB2312" w:cs="Times New Roman"/>
          <w:color w:val="000000"/>
          <w:sz w:val="32"/>
          <w:szCs w:val="32"/>
          <w:lang w:val="en-US" w:eastAsia="zh-CN"/>
        </w:rPr>
        <w:t xml:space="preserve">  </w:t>
      </w:r>
      <w:r>
        <w:rPr>
          <w:rFonts w:hint="default" w:ascii="Times New Roman" w:hAnsi="Times New Roman" w:eastAsia="仿宋_GB2312" w:cs="Times New Roman"/>
          <w:color w:val="000000"/>
          <w:sz w:val="32"/>
          <w:szCs w:val="32"/>
        </w:rPr>
        <w:t>为</w:t>
      </w:r>
      <w:r>
        <w:rPr>
          <w:rFonts w:hint="default" w:ascii="Times New Roman" w:hAnsi="Times New Roman" w:eastAsia="仿宋_GB2312" w:cs="Times New Roman"/>
          <w:color w:val="000000"/>
          <w:sz w:val="32"/>
          <w:szCs w:val="32"/>
          <w:lang w:eastAsia="zh-CN"/>
        </w:rPr>
        <w:t>规范</w:t>
      </w:r>
      <w:r>
        <w:rPr>
          <w:rFonts w:hint="default" w:ascii="Times New Roman" w:hAnsi="Times New Roman" w:eastAsia="仿宋_GB2312" w:cs="Times New Roman"/>
          <w:color w:val="000000"/>
          <w:sz w:val="32"/>
          <w:szCs w:val="32"/>
        </w:rPr>
        <w:t>医疗器械生产监督管理，明确监管责任，提高监管效能，依法保障医疗器械安全有效，根据《医疗器械监督管理条例》《</w:t>
      </w:r>
      <w:r>
        <w:rPr>
          <w:rFonts w:hint="default" w:ascii="Times New Roman" w:hAnsi="Times New Roman" w:eastAsia="仿宋_GB2312" w:cs="Times New Roman"/>
          <w:color w:val="000000"/>
          <w:sz w:val="32"/>
          <w:szCs w:val="32"/>
        </w:rPr>
        <w:fldChar w:fldCharType="begin"/>
      </w:r>
      <w:r>
        <w:rPr>
          <w:rFonts w:hint="default" w:ascii="Times New Roman" w:hAnsi="Times New Roman" w:eastAsia="仿宋_GB2312" w:cs="Times New Roman"/>
          <w:color w:val="000000"/>
          <w:sz w:val="32"/>
          <w:szCs w:val="32"/>
        </w:rPr>
        <w:instrText xml:space="preserve"> HYPERLINK "https://baike.so.com/doc/6629717-6843518.html" \t "https://baike.so.com/doc/_blank" </w:instrText>
      </w:r>
      <w:r>
        <w:rPr>
          <w:rFonts w:hint="default" w:ascii="Times New Roman" w:hAnsi="Times New Roman" w:eastAsia="仿宋_GB2312" w:cs="Times New Roman"/>
          <w:color w:val="000000"/>
          <w:sz w:val="32"/>
          <w:szCs w:val="32"/>
        </w:rPr>
        <w:fldChar w:fldCharType="separate"/>
      </w:r>
      <w:r>
        <w:rPr>
          <w:rFonts w:hint="default" w:ascii="Times New Roman" w:hAnsi="Times New Roman" w:eastAsia="仿宋_GB2312" w:cs="Times New Roman"/>
          <w:color w:val="000000"/>
          <w:sz w:val="32"/>
          <w:szCs w:val="32"/>
        </w:rPr>
        <w:t>医疗器械生产监督管理办法</w:t>
      </w:r>
      <w:r>
        <w:rPr>
          <w:rFonts w:hint="default" w:ascii="Times New Roman" w:hAnsi="Times New Roman" w:eastAsia="仿宋_GB2312" w:cs="Times New Roman"/>
          <w:color w:val="000000"/>
          <w:sz w:val="32"/>
          <w:szCs w:val="32"/>
        </w:rPr>
        <w:fldChar w:fldCharType="end"/>
      </w:r>
      <w:r>
        <w:rPr>
          <w:rFonts w:hint="default" w:ascii="Times New Roman" w:hAnsi="Times New Roman" w:eastAsia="仿宋_GB2312" w:cs="Times New Roman"/>
          <w:color w:val="000000"/>
          <w:sz w:val="32"/>
          <w:szCs w:val="32"/>
        </w:rPr>
        <w:t>》</w:t>
      </w:r>
      <w:r>
        <w:rPr>
          <w:rFonts w:hint="default" w:ascii="Times New Roman" w:hAnsi="Times New Roman" w:eastAsia="仿宋_GB2312" w:cs="Times New Roman"/>
          <w:color w:val="000000"/>
          <w:sz w:val="32"/>
          <w:szCs w:val="32"/>
          <w:lang w:eastAsia="zh-CN"/>
        </w:rPr>
        <w:t>和国家药监局医疗器械生产分级监管相关工作要求</w:t>
      </w:r>
      <w:r>
        <w:rPr>
          <w:rFonts w:hint="default" w:ascii="Times New Roman" w:hAnsi="Times New Roman" w:eastAsia="仿宋_GB2312" w:cs="Times New Roman"/>
          <w:color w:val="000000"/>
          <w:sz w:val="32"/>
          <w:szCs w:val="32"/>
        </w:rPr>
        <w:t>等，制定本</w:t>
      </w:r>
      <w:r>
        <w:rPr>
          <w:rFonts w:hint="default" w:ascii="Times New Roman" w:hAnsi="Times New Roman" w:eastAsia="仿宋_GB2312" w:cs="Times New Roman"/>
          <w:color w:val="000000"/>
          <w:sz w:val="32"/>
          <w:szCs w:val="32"/>
          <w:lang w:eastAsia="zh-CN"/>
        </w:rPr>
        <w:t>办法</w:t>
      </w:r>
      <w:r>
        <w:rPr>
          <w:rFonts w:hint="default" w:ascii="Times New Roman" w:hAnsi="Times New Roman" w:eastAsia="仿宋_GB2312" w:cs="Times New Roman"/>
          <w:color w:val="000000"/>
          <w:sz w:val="32"/>
          <w:szCs w:val="32"/>
        </w:rPr>
        <w:t>。</w:t>
      </w:r>
    </w:p>
    <w:p>
      <w:pPr>
        <w:keepNext w:val="0"/>
        <w:keepLines w:val="0"/>
        <w:pageBreakBefore w:val="0"/>
        <w:widowControl w:val="0"/>
        <w:kinsoku/>
        <w:wordWrap/>
        <w:overflowPunct/>
        <w:topLinePunct w:val="0"/>
        <w:autoSpaceDE/>
        <w:autoSpaceDN/>
        <w:bidi w:val="0"/>
        <w:adjustRightInd/>
        <w:snapToGrid/>
        <w:spacing w:beforeLines="0" w:afterLines="0" w:line="600" w:lineRule="exact"/>
        <w:ind w:left="0" w:leftChars="0" w:right="0" w:rightChars="0" w:firstLine="640" w:firstLineChars="200"/>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黑体" w:cs="Times New Roman"/>
          <w:color w:val="000000"/>
          <w:sz w:val="32"/>
          <w:szCs w:val="32"/>
        </w:rPr>
        <w:t>第二条</w:t>
      </w:r>
      <w:r>
        <w:rPr>
          <w:rFonts w:hint="default" w:ascii="Times New Roman" w:hAnsi="Times New Roman" w:eastAsia="黑体" w:cs="Times New Roman"/>
          <w:color w:val="000000"/>
          <w:sz w:val="32"/>
          <w:szCs w:val="32"/>
          <w:lang w:val="en-US" w:eastAsia="zh-CN"/>
        </w:rPr>
        <w:t xml:space="preserve">  </w:t>
      </w:r>
      <w:r>
        <w:rPr>
          <w:rFonts w:hint="default" w:ascii="Times New Roman" w:hAnsi="Times New Roman" w:eastAsia="仿宋_GB2312" w:cs="Times New Roman"/>
          <w:color w:val="000000"/>
          <w:sz w:val="32"/>
          <w:szCs w:val="32"/>
        </w:rPr>
        <w:t>本</w:t>
      </w:r>
      <w:r>
        <w:rPr>
          <w:rFonts w:hint="default" w:ascii="Times New Roman" w:hAnsi="Times New Roman" w:eastAsia="仿宋_GB2312" w:cs="Times New Roman"/>
          <w:color w:val="000000"/>
          <w:sz w:val="32"/>
          <w:szCs w:val="32"/>
          <w:lang w:eastAsia="zh-CN"/>
        </w:rPr>
        <w:t>办法</w:t>
      </w:r>
      <w:r>
        <w:rPr>
          <w:rFonts w:hint="default" w:ascii="Times New Roman" w:hAnsi="Times New Roman" w:eastAsia="仿宋_GB2312" w:cs="Times New Roman"/>
          <w:color w:val="000000"/>
          <w:sz w:val="32"/>
          <w:szCs w:val="32"/>
        </w:rPr>
        <w:t>适用于</w:t>
      </w:r>
      <w:r>
        <w:rPr>
          <w:rFonts w:hint="default" w:ascii="Times New Roman" w:hAnsi="Times New Roman" w:eastAsia="仿宋_GB2312" w:cs="Times New Roman"/>
          <w:color w:val="000000"/>
          <w:sz w:val="32"/>
          <w:szCs w:val="32"/>
          <w:lang w:eastAsia="zh-CN"/>
        </w:rPr>
        <w:t>全省负责药品</w:t>
      </w:r>
      <w:r>
        <w:rPr>
          <w:rFonts w:hint="default" w:ascii="Times New Roman" w:hAnsi="Times New Roman" w:eastAsia="仿宋_GB2312" w:cs="Times New Roman"/>
          <w:color w:val="000000"/>
          <w:sz w:val="32"/>
          <w:szCs w:val="32"/>
        </w:rPr>
        <w:t>监督管理</w:t>
      </w:r>
      <w:r>
        <w:rPr>
          <w:rFonts w:hint="default" w:ascii="Times New Roman" w:hAnsi="Times New Roman" w:eastAsia="仿宋_GB2312" w:cs="Times New Roman"/>
          <w:color w:val="000000"/>
          <w:sz w:val="32"/>
          <w:szCs w:val="32"/>
          <w:lang w:eastAsia="zh-CN"/>
        </w:rPr>
        <w:t>的</w:t>
      </w:r>
      <w:r>
        <w:rPr>
          <w:rFonts w:hint="default" w:ascii="Times New Roman" w:hAnsi="Times New Roman" w:eastAsia="仿宋_GB2312" w:cs="Times New Roman"/>
          <w:color w:val="000000"/>
          <w:sz w:val="32"/>
          <w:szCs w:val="32"/>
        </w:rPr>
        <w:t>部门对医疗器械生产分级监督管理活动的全过程。</w:t>
      </w:r>
    </w:p>
    <w:p>
      <w:pPr>
        <w:keepNext w:val="0"/>
        <w:keepLines w:val="0"/>
        <w:pageBreakBefore w:val="0"/>
        <w:widowControl w:val="0"/>
        <w:kinsoku/>
        <w:wordWrap/>
        <w:overflowPunct/>
        <w:topLinePunct w:val="0"/>
        <w:autoSpaceDE/>
        <w:autoSpaceDN/>
        <w:bidi w:val="0"/>
        <w:adjustRightInd/>
        <w:snapToGrid/>
        <w:spacing w:beforeLines="0" w:afterLines="0" w:line="600" w:lineRule="exact"/>
        <w:ind w:left="0" w:leftChars="0" w:right="0" w:rightChars="0" w:firstLine="640" w:firstLineChars="200"/>
        <w:textAlignment w:val="auto"/>
        <w:outlineLvl w:val="9"/>
        <w:rPr>
          <w:rFonts w:hint="default" w:ascii="Times New Roman" w:hAnsi="Times New Roman" w:eastAsia="仿宋_GB2312" w:cs="Times New Roman"/>
          <w:color w:val="000000"/>
          <w:sz w:val="32"/>
          <w:szCs w:val="32"/>
          <w:lang w:eastAsia="zh-CN"/>
        </w:rPr>
      </w:pPr>
      <w:r>
        <w:rPr>
          <w:rFonts w:hint="default" w:ascii="Times New Roman" w:hAnsi="Times New Roman" w:eastAsia="黑体" w:cs="Times New Roman"/>
          <w:color w:val="000000"/>
          <w:sz w:val="32"/>
          <w:szCs w:val="32"/>
          <w:lang w:eastAsia="zh-CN"/>
        </w:rPr>
        <w:t>第三条</w:t>
      </w:r>
      <w:r>
        <w:rPr>
          <w:rFonts w:hint="default" w:ascii="Times New Roman" w:hAnsi="Times New Roman" w:eastAsia="黑体" w:cs="Times New Roman"/>
          <w:color w:val="000000"/>
          <w:sz w:val="32"/>
          <w:szCs w:val="32"/>
          <w:lang w:val="en-US" w:eastAsia="zh-CN"/>
        </w:rPr>
        <w:t xml:space="preserve">  </w:t>
      </w:r>
      <w:r>
        <w:rPr>
          <w:rFonts w:hint="default" w:ascii="Times New Roman" w:hAnsi="Times New Roman" w:eastAsia="仿宋_GB2312" w:cs="Times New Roman"/>
          <w:color w:val="000000"/>
          <w:sz w:val="32"/>
          <w:szCs w:val="32"/>
        </w:rPr>
        <w:t>本办法所称医疗器械生产分级监督管理，是</w:t>
      </w:r>
      <w:r>
        <w:rPr>
          <w:rFonts w:hint="default" w:ascii="Times New Roman" w:hAnsi="Times New Roman" w:eastAsia="仿宋_GB2312" w:cs="Times New Roman"/>
          <w:color w:val="000000"/>
          <w:sz w:val="32"/>
          <w:szCs w:val="32"/>
          <w:vertAlign w:val="baseline"/>
        </w:rPr>
        <w:t>对</w:t>
      </w:r>
      <w:r>
        <w:rPr>
          <w:rFonts w:hint="default" w:ascii="Times New Roman" w:hAnsi="Times New Roman" w:eastAsia="仿宋_GB2312" w:cs="Times New Roman"/>
          <w:color w:val="000000"/>
          <w:sz w:val="32"/>
          <w:szCs w:val="32"/>
          <w:vertAlign w:val="baseline"/>
          <w:lang w:eastAsia="zh-CN"/>
        </w:rPr>
        <w:t>全</w:t>
      </w:r>
      <w:r>
        <w:rPr>
          <w:rFonts w:hint="default" w:ascii="Times New Roman" w:hAnsi="Times New Roman" w:eastAsia="仿宋_GB2312" w:cs="Times New Roman"/>
          <w:color w:val="000000"/>
          <w:sz w:val="32"/>
          <w:szCs w:val="32"/>
          <w:vertAlign w:val="baseline"/>
        </w:rPr>
        <w:t>省</w:t>
      </w:r>
      <w:r>
        <w:rPr>
          <w:rFonts w:hint="default" w:ascii="Times New Roman" w:hAnsi="Times New Roman" w:eastAsia="仿宋_GB2312" w:cs="Times New Roman"/>
          <w:color w:val="000000"/>
          <w:sz w:val="32"/>
          <w:szCs w:val="32"/>
        </w:rPr>
        <w:t>医疗器械注册人</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备案人、受托生产企业</w:t>
      </w:r>
      <w:r>
        <w:rPr>
          <w:rFonts w:hint="default" w:ascii="Times New Roman" w:hAnsi="Times New Roman" w:eastAsia="仿宋_GB2312" w:cs="Times New Roman"/>
          <w:color w:val="000000"/>
          <w:sz w:val="32"/>
          <w:szCs w:val="32"/>
          <w:lang w:eastAsia="zh-CN"/>
        </w:rPr>
        <w:t>实行分级监管。</w:t>
      </w:r>
    </w:p>
    <w:p>
      <w:pPr>
        <w:keepNext w:val="0"/>
        <w:keepLines w:val="0"/>
        <w:pageBreakBefore w:val="0"/>
        <w:widowControl w:val="0"/>
        <w:kinsoku/>
        <w:wordWrap/>
        <w:overflowPunct/>
        <w:topLinePunct w:val="0"/>
        <w:autoSpaceDE/>
        <w:autoSpaceDN/>
        <w:bidi w:val="0"/>
        <w:adjustRightInd/>
        <w:snapToGrid/>
        <w:spacing w:beforeLines="0" w:afterLines="0" w:line="600" w:lineRule="exact"/>
        <w:ind w:left="0" w:leftChars="0" w:right="0" w:rightChars="0" w:firstLine="640" w:firstLineChars="200"/>
        <w:textAlignment w:val="auto"/>
        <w:outlineLvl w:val="9"/>
        <w:rPr>
          <w:rFonts w:hint="default" w:ascii="Times New Roman" w:hAnsi="Times New Roman" w:eastAsia="仿宋_GB2312" w:cs="Times New Roman"/>
          <w:color w:val="000000"/>
          <w:sz w:val="32"/>
          <w:szCs w:val="32"/>
          <w:lang w:eastAsia="zh-CN"/>
        </w:rPr>
      </w:pPr>
      <w:r>
        <w:rPr>
          <w:rFonts w:hint="default" w:ascii="Times New Roman" w:hAnsi="Times New Roman" w:eastAsia="黑体" w:cs="Times New Roman"/>
          <w:color w:val="000000"/>
          <w:sz w:val="32"/>
          <w:szCs w:val="32"/>
        </w:rPr>
        <w:t>第</w:t>
      </w:r>
      <w:r>
        <w:rPr>
          <w:rFonts w:hint="default" w:ascii="Times New Roman" w:hAnsi="Times New Roman" w:eastAsia="黑体" w:cs="Times New Roman"/>
          <w:color w:val="000000"/>
          <w:sz w:val="32"/>
          <w:szCs w:val="32"/>
          <w:lang w:eastAsia="zh-CN"/>
        </w:rPr>
        <w:t>四</w:t>
      </w:r>
      <w:r>
        <w:rPr>
          <w:rFonts w:hint="default" w:ascii="Times New Roman" w:hAnsi="Times New Roman" w:eastAsia="黑体" w:cs="Times New Roman"/>
          <w:color w:val="000000"/>
          <w:sz w:val="32"/>
          <w:szCs w:val="32"/>
        </w:rPr>
        <w:t>条</w:t>
      </w:r>
      <w:r>
        <w:rPr>
          <w:rFonts w:hint="default" w:ascii="Times New Roman" w:hAnsi="Times New Roman" w:eastAsia="黑体" w:cs="Times New Roman"/>
          <w:color w:val="000000"/>
          <w:sz w:val="32"/>
          <w:szCs w:val="32"/>
          <w:lang w:val="en-US" w:eastAsia="zh-CN"/>
        </w:rPr>
        <w:t xml:space="preserve">  </w:t>
      </w:r>
      <w:r>
        <w:rPr>
          <w:rFonts w:hint="default" w:ascii="Times New Roman" w:hAnsi="Times New Roman" w:eastAsia="仿宋_GB2312" w:cs="Times New Roman"/>
          <w:color w:val="000000"/>
          <w:sz w:val="32"/>
          <w:szCs w:val="32"/>
        </w:rPr>
        <w:t>省药品监督管理</w:t>
      </w:r>
      <w:r>
        <w:rPr>
          <w:rFonts w:hint="default" w:ascii="Times New Roman" w:hAnsi="Times New Roman" w:eastAsia="仿宋_GB2312" w:cs="Times New Roman"/>
          <w:color w:val="000000"/>
          <w:sz w:val="32"/>
          <w:szCs w:val="32"/>
          <w:lang w:eastAsia="zh-CN"/>
        </w:rPr>
        <w:t>局（以下简称省局）</w:t>
      </w:r>
      <w:r>
        <w:rPr>
          <w:rFonts w:hint="default" w:ascii="Times New Roman" w:hAnsi="Times New Roman" w:eastAsia="仿宋_GB2312" w:cs="Times New Roman"/>
          <w:color w:val="000000"/>
          <w:sz w:val="32"/>
          <w:szCs w:val="32"/>
        </w:rPr>
        <w:t>负责制定</w:t>
      </w:r>
      <w:r>
        <w:rPr>
          <w:rFonts w:hint="default" w:ascii="Times New Roman" w:hAnsi="Times New Roman" w:eastAsia="仿宋_GB2312" w:cs="Times New Roman"/>
          <w:color w:val="000000"/>
          <w:sz w:val="32"/>
          <w:szCs w:val="32"/>
          <w:lang w:eastAsia="zh-CN"/>
        </w:rPr>
        <w:t>《陕西省</w:t>
      </w:r>
      <w:r>
        <w:rPr>
          <w:rFonts w:hint="default" w:ascii="Times New Roman" w:hAnsi="Times New Roman" w:eastAsia="仿宋_GB2312" w:cs="Times New Roman"/>
          <w:color w:val="000000"/>
          <w:sz w:val="32"/>
          <w:szCs w:val="32"/>
        </w:rPr>
        <w:t>医疗器械生产分级监督管理</w:t>
      </w:r>
      <w:r>
        <w:rPr>
          <w:rFonts w:hint="default" w:ascii="Times New Roman" w:hAnsi="Times New Roman" w:eastAsia="仿宋_GB2312" w:cs="Times New Roman"/>
          <w:color w:val="000000"/>
          <w:sz w:val="32"/>
          <w:szCs w:val="32"/>
          <w:lang w:eastAsia="zh-CN"/>
        </w:rPr>
        <w:t>办法》（以下简称本办法），</w:t>
      </w:r>
      <w:r>
        <w:rPr>
          <w:rFonts w:hint="default" w:ascii="Times New Roman" w:hAnsi="Times New Roman" w:eastAsia="仿宋_GB2312" w:cs="Times New Roman"/>
          <w:color w:val="000000"/>
          <w:sz w:val="32"/>
          <w:szCs w:val="32"/>
          <w:lang w:val="en-US" w:eastAsia="zh-CN"/>
        </w:rPr>
        <w:t>发布和调整</w:t>
      </w:r>
      <w:r>
        <w:rPr>
          <w:rFonts w:hint="default" w:ascii="Times New Roman" w:hAnsi="Times New Roman" w:eastAsia="仿宋_GB2312" w:cs="Times New Roman"/>
          <w:color w:val="000000"/>
          <w:sz w:val="32"/>
          <w:szCs w:val="32"/>
          <w:lang w:eastAsia="zh-CN"/>
        </w:rPr>
        <w:t>陕西</w:t>
      </w:r>
      <w:r>
        <w:rPr>
          <w:rFonts w:hint="default" w:ascii="Times New Roman" w:hAnsi="Times New Roman" w:eastAsia="仿宋_GB2312" w:cs="Times New Roman"/>
          <w:color w:val="000000"/>
          <w:sz w:val="32"/>
          <w:szCs w:val="32"/>
        </w:rPr>
        <w:t>省医疗器械</w:t>
      </w:r>
      <w:r>
        <w:rPr>
          <w:rFonts w:hint="default" w:ascii="Times New Roman" w:hAnsi="Times New Roman" w:eastAsia="仿宋_GB2312" w:cs="Times New Roman"/>
          <w:color w:val="000000"/>
          <w:sz w:val="32"/>
          <w:szCs w:val="32"/>
          <w:lang w:eastAsia="zh-CN"/>
        </w:rPr>
        <w:t>生产</w:t>
      </w:r>
      <w:r>
        <w:rPr>
          <w:rFonts w:hint="default" w:ascii="Times New Roman" w:hAnsi="Times New Roman" w:eastAsia="仿宋_GB2312" w:cs="Times New Roman"/>
          <w:color w:val="000000"/>
          <w:sz w:val="32"/>
          <w:szCs w:val="32"/>
        </w:rPr>
        <w:t>重点监管</w:t>
      </w:r>
      <w:r>
        <w:rPr>
          <w:rFonts w:hint="default" w:ascii="Times New Roman" w:hAnsi="Times New Roman" w:eastAsia="仿宋_GB2312" w:cs="Times New Roman"/>
          <w:color w:val="000000"/>
          <w:sz w:val="32"/>
          <w:szCs w:val="32"/>
          <w:lang w:eastAsia="zh-CN"/>
        </w:rPr>
        <w:t>品种</w:t>
      </w:r>
      <w:r>
        <w:rPr>
          <w:rFonts w:hint="default" w:ascii="Times New Roman" w:hAnsi="Times New Roman" w:eastAsia="仿宋_GB2312" w:cs="Times New Roman"/>
          <w:color w:val="000000"/>
          <w:sz w:val="32"/>
          <w:szCs w:val="32"/>
        </w:rPr>
        <w:t>目录</w:t>
      </w:r>
      <w:r>
        <w:rPr>
          <w:rFonts w:hint="default" w:ascii="Times New Roman" w:hAnsi="Times New Roman" w:eastAsia="仿宋_GB2312" w:cs="Times New Roman"/>
          <w:color w:val="000000"/>
          <w:sz w:val="32"/>
          <w:szCs w:val="32"/>
          <w:lang w:eastAsia="zh-CN"/>
        </w:rPr>
        <w:t>，组织实施全省医疗器械生产分级监督管理工作，指导督促各</w:t>
      </w:r>
      <w:r>
        <w:rPr>
          <w:rFonts w:hint="default" w:ascii="Times New Roman" w:hAnsi="Times New Roman" w:eastAsia="仿宋_GB2312" w:cs="Times New Roman"/>
          <w:color w:val="000000"/>
          <w:sz w:val="32"/>
          <w:szCs w:val="32"/>
        </w:rPr>
        <w:t>设区</w:t>
      </w:r>
      <w:r>
        <w:rPr>
          <w:rFonts w:hint="default" w:ascii="Times New Roman" w:hAnsi="Times New Roman" w:eastAsia="仿宋_GB2312" w:cs="Times New Roman"/>
          <w:color w:val="000000"/>
          <w:sz w:val="32"/>
          <w:szCs w:val="32"/>
          <w:lang w:eastAsia="zh-CN"/>
        </w:rPr>
        <w:t>市负责</w:t>
      </w:r>
      <w:r>
        <w:rPr>
          <w:rFonts w:hint="default" w:ascii="Times New Roman" w:hAnsi="Times New Roman" w:eastAsia="仿宋_GB2312" w:cs="Times New Roman"/>
          <w:color w:val="000000"/>
          <w:sz w:val="32"/>
          <w:szCs w:val="32"/>
        </w:rPr>
        <w:t>药品监督管理</w:t>
      </w:r>
      <w:r>
        <w:rPr>
          <w:rFonts w:hint="default" w:ascii="Times New Roman" w:hAnsi="Times New Roman" w:eastAsia="仿宋_GB2312" w:cs="Times New Roman"/>
          <w:color w:val="000000"/>
          <w:sz w:val="32"/>
          <w:szCs w:val="32"/>
          <w:lang w:eastAsia="zh-CN"/>
        </w:rPr>
        <w:t>的</w:t>
      </w:r>
      <w:r>
        <w:rPr>
          <w:rFonts w:hint="default" w:ascii="Times New Roman" w:hAnsi="Times New Roman" w:eastAsia="仿宋_GB2312" w:cs="Times New Roman"/>
          <w:color w:val="000000"/>
          <w:sz w:val="32"/>
          <w:szCs w:val="32"/>
        </w:rPr>
        <w:t>部门</w:t>
      </w:r>
      <w:r>
        <w:rPr>
          <w:rFonts w:hint="default" w:ascii="Times New Roman" w:hAnsi="Times New Roman" w:eastAsia="仿宋_GB2312" w:cs="Times New Roman"/>
          <w:color w:val="000000"/>
          <w:sz w:val="32"/>
          <w:szCs w:val="32"/>
          <w:lang w:eastAsia="zh-CN"/>
        </w:rPr>
        <w:t>（以下简称市级监管部门）开展医疗器械生产分级监督管理工作，并组织开展全省医疗器械生产四级监管等工作。</w:t>
      </w:r>
    </w:p>
    <w:p>
      <w:pPr>
        <w:keepNext w:val="0"/>
        <w:keepLines w:val="0"/>
        <w:pageBreakBefore w:val="0"/>
        <w:widowControl w:val="0"/>
        <w:kinsoku/>
        <w:wordWrap/>
        <w:overflowPunct/>
        <w:topLinePunct w:val="0"/>
        <w:autoSpaceDE/>
        <w:autoSpaceDN/>
        <w:bidi w:val="0"/>
        <w:adjustRightInd/>
        <w:snapToGrid/>
        <w:spacing w:beforeLines="0" w:afterLines="0" w:line="600" w:lineRule="exact"/>
        <w:ind w:left="0" w:leftChars="0" w:right="0" w:rightChars="0" w:firstLine="640" w:firstLineChars="200"/>
        <w:textAlignment w:val="auto"/>
        <w:outlineLvl w:val="9"/>
        <w:rPr>
          <w:rFonts w:hint="default" w:ascii="Times New Roman" w:hAnsi="Times New Roman" w:eastAsia="仿宋_GB2312" w:cs="Times New Roman"/>
          <w:color w:val="000000"/>
          <w:sz w:val="32"/>
          <w:szCs w:val="32"/>
          <w:lang w:eastAsia="zh-CN"/>
        </w:rPr>
      </w:pPr>
      <w:r>
        <w:rPr>
          <w:rFonts w:hint="default" w:ascii="Times New Roman" w:hAnsi="Times New Roman" w:eastAsia="仿宋_GB2312" w:cs="Times New Roman"/>
          <w:color w:val="000000"/>
          <w:sz w:val="32"/>
          <w:szCs w:val="32"/>
          <w:lang w:eastAsia="zh-CN"/>
        </w:rPr>
        <w:t>省局各药品监督管理分局（以下简称各分局）负责实施第二类和第三类医疗器械产品注册人、受托生产企业的二级、三级生产监督检查工作。</w:t>
      </w:r>
    </w:p>
    <w:p>
      <w:pPr>
        <w:keepNext w:val="0"/>
        <w:keepLines w:val="0"/>
        <w:pageBreakBefore w:val="0"/>
        <w:widowControl w:val="0"/>
        <w:kinsoku/>
        <w:wordWrap/>
        <w:overflowPunct/>
        <w:topLinePunct w:val="0"/>
        <w:autoSpaceDE/>
        <w:autoSpaceDN/>
        <w:bidi w:val="0"/>
        <w:adjustRightInd/>
        <w:snapToGrid/>
        <w:spacing w:beforeLines="0" w:afterLines="0" w:line="600" w:lineRule="exact"/>
        <w:ind w:left="0" w:leftChars="0" w:right="0" w:rightChars="0" w:firstLine="640" w:firstLineChars="200"/>
        <w:textAlignment w:val="auto"/>
        <w:outlineLvl w:val="9"/>
        <w:rPr>
          <w:rFonts w:hint="default" w:ascii="Times New Roman" w:hAnsi="Times New Roman" w:eastAsia="仿宋_GB2312" w:cs="Times New Roman"/>
          <w:color w:val="000000"/>
          <w:sz w:val="32"/>
          <w:szCs w:val="32"/>
          <w:lang w:eastAsia="zh-CN"/>
        </w:rPr>
      </w:pPr>
      <w:r>
        <w:rPr>
          <w:rFonts w:hint="default" w:ascii="Times New Roman" w:hAnsi="Times New Roman" w:eastAsia="仿宋_GB2312" w:cs="Times New Roman"/>
          <w:color w:val="000000"/>
          <w:sz w:val="32"/>
          <w:szCs w:val="32"/>
          <w:lang w:eastAsia="zh-CN"/>
        </w:rPr>
        <w:t>各市级监管部门负责制定本行政</w:t>
      </w:r>
      <w:r>
        <w:rPr>
          <w:rFonts w:hint="default" w:ascii="Times New Roman" w:hAnsi="Times New Roman" w:eastAsia="仿宋_GB2312" w:cs="Times New Roman"/>
          <w:color w:val="000000"/>
          <w:sz w:val="32"/>
          <w:szCs w:val="32"/>
        </w:rPr>
        <w:t>区域内</w:t>
      </w:r>
      <w:r>
        <w:rPr>
          <w:rFonts w:hint="default" w:ascii="Times New Roman" w:hAnsi="Times New Roman" w:eastAsia="仿宋_GB2312" w:cs="Times New Roman"/>
          <w:color w:val="000000"/>
          <w:sz w:val="32"/>
          <w:szCs w:val="32"/>
          <w:lang w:eastAsia="zh-CN"/>
        </w:rPr>
        <w:t>第一类医疗器械备案人、受托生产企业的生产分级监管细化规定，并组织开展生产监督管理工作。</w:t>
      </w:r>
    </w:p>
    <w:p>
      <w:pPr>
        <w:keepNext w:val="0"/>
        <w:keepLines w:val="0"/>
        <w:pageBreakBefore w:val="0"/>
        <w:widowControl w:val="0"/>
        <w:kinsoku/>
        <w:wordWrap/>
        <w:overflowPunct/>
        <w:topLinePunct w:val="0"/>
        <w:autoSpaceDE/>
        <w:autoSpaceDN/>
        <w:bidi w:val="0"/>
        <w:adjustRightInd/>
        <w:snapToGrid/>
        <w:spacing w:beforeLines="0" w:afterLines="0" w:line="600" w:lineRule="exact"/>
        <w:ind w:left="0" w:leftChars="0" w:right="0" w:rightChars="0" w:firstLine="640" w:firstLineChars="200"/>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黑体" w:cs="Times New Roman"/>
          <w:color w:val="000000"/>
          <w:sz w:val="32"/>
          <w:szCs w:val="32"/>
        </w:rPr>
        <w:t>第</w:t>
      </w:r>
      <w:r>
        <w:rPr>
          <w:rFonts w:hint="default" w:ascii="Times New Roman" w:hAnsi="Times New Roman" w:eastAsia="黑体" w:cs="Times New Roman"/>
          <w:color w:val="000000"/>
          <w:sz w:val="32"/>
          <w:szCs w:val="32"/>
          <w:lang w:eastAsia="zh-CN"/>
        </w:rPr>
        <w:t>五</w:t>
      </w:r>
      <w:r>
        <w:rPr>
          <w:rFonts w:hint="default" w:ascii="Times New Roman" w:hAnsi="Times New Roman" w:eastAsia="黑体" w:cs="Times New Roman"/>
          <w:color w:val="000000"/>
          <w:sz w:val="32"/>
          <w:szCs w:val="32"/>
        </w:rPr>
        <w:t>条</w:t>
      </w:r>
      <w:r>
        <w:rPr>
          <w:rFonts w:hint="default" w:ascii="Times New Roman" w:hAnsi="Times New Roman" w:eastAsia="黑体" w:cs="Times New Roman"/>
          <w:color w:val="000000"/>
          <w:sz w:val="32"/>
          <w:szCs w:val="32"/>
          <w:lang w:val="en-US" w:eastAsia="zh-CN"/>
        </w:rPr>
        <w:t xml:space="preserve">  </w:t>
      </w:r>
      <w:r>
        <w:rPr>
          <w:rFonts w:hint="default" w:ascii="Times New Roman" w:hAnsi="Times New Roman" w:eastAsia="仿宋_GB2312" w:cs="Times New Roman"/>
          <w:color w:val="000000"/>
          <w:sz w:val="32"/>
          <w:szCs w:val="32"/>
          <w:lang w:eastAsia="zh-CN"/>
        </w:rPr>
        <w:t>陕西</w:t>
      </w:r>
      <w:r>
        <w:rPr>
          <w:rFonts w:hint="default" w:ascii="Times New Roman" w:hAnsi="Times New Roman" w:eastAsia="仿宋_GB2312" w:cs="Times New Roman"/>
          <w:color w:val="000000"/>
          <w:sz w:val="32"/>
          <w:szCs w:val="32"/>
        </w:rPr>
        <w:t>省医疗器械</w:t>
      </w:r>
      <w:r>
        <w:rPr>
          <w:rFonts w:hint="default" w:ascii="Times New Roman" w:hAnsi="Times New Roman" w:eastAsia="仿宋_GB2312" w:cs="Times New Roman"/>
          <w:color w:val="000000"/>
          <w:sz w:val="32"/>
          <w:szCs w:val="32"/>
          <w:lang w:eastAsia="zh-CN"/>
        </w:rPr>
        <w:t>生产</w:t>
      </w:r>
      <w:r>
        <w:rPr>
          <w:rFonts w:hint="default" w:ascii="Times New Roman" w:hAnsi="Times New Roman" w:eastAsia="仿宋_GB2312" w:cs="Times New Roman"/>
          <w:color w:val="000000"/>
          <w:sz w:val="32"/>
          <w:szCs w:val="32"/>
        </w:rPr>
        <w:t>重点监管</w:t>
      </w:r>
      <w:r>
        <w:rPr>
          <w:rFonts w:hint="default" w:ascii="Times New Roman" w:hAnsi="Times New Roman" w:eastAsia="仿宋_GB2312" w:cs="Times New Roman"/>
          <w:color w:val="000000"/>
          <w:sz w:val="32"/>
          <w:szCs w:val="32"/>
          <w:lang w:eastAsia="zh-CN"/>
        </w:rPr>
        <w:t>品种</w:t>
      </w:r>
      <w:r>
        <w:rPr>
          <w:rFonts w:hint="default" w:ascii="Times New Roman" w:hAnsi="Times New Roman" w:eastAsia="仿宋_GB2312" w:cs="Times New Roman"/>
          <w:color w:val="000000"/>
          <w:sz w:val="32"/>
          <w:szCs w:val="32"/>
        </w:rPr>
        <w:t>目录的制定应当重点考虑以下因素:</w:t>
      </w:r>
    </w:p>
    <w:p>
      <w:pPr>
        <w:keepNext w:val="0"/>
        <w:keepLines w:val="0"/>
        <w:pageBreakBefore w:val="0"/>
        <w:widowControl w:val="0"/>
        <w:kinsoku/>
        <w:wordWrap/>
        <w:overflowPunct/>
        <w:topLinePunct w:val="0"/>
        <w:autoSpaceDE/>
        <w:autoSpaceDN/>
        <w:bidi w:val="0"/>
        <w:adjustRightInd/>
        <w:snapToGrid/>
        <w:spacing w:beforeLines="0" w:afterLines="0" w:line="600" w:lineRule="exact"/>
        <w:ind w:left="0" w:leftChars="0" w:right="0" w:rightChars="0" w:firstLine="640" w:firstLineChars="200"/>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lang w:val="en-US" w:eastAsia="zh-CN"/>
        </w:rPr>
        <w:t>1.</w:t>
      </w:r>
      <w:r>
        <w:rPr>
          <w:rFonts w:hint="default" w:ascii="Times New Roman" w:hAnsi="Times New Roman" w:eastAsia="仿宋_GB2312" w:cs="Times New Roman"/>
          <w:color w:val="000000"/>
          <w:sz w:val="32"/>
          <w:szCs w:val="32"/>
        </w:rPr>
        <w:t>产品的风险程度;</w:t>
      </w:r>
    </w:p>
    <w:p>
      <w:pPr>
        <w:keepNext w:val="0"/>
        <w:keepLines w:val="0"/>
        <w:pageBreakBefore w:val="0"/>
        <w:widowControl w:val="0"/>
        <w:kinsoku/>
        <w:wordWrap/>
        <w:overflowPunct/>
        <w:topLinePunct w:val="0"/>
        <w:autoSpaceDE/>
        <w:autoSpaceDN/>
        <w:bidi w:val="0"/>
        <w:adjustRightInd/>
        <w:snapToGrid/>
        <w:spacing w:beforeLines="0" w:afterLines="0" w:line="600" w:lineRule="exact"/>
        <w:ind w:left="0" w:leftChars="0" w:right="0" w:rightChars="0" w:firstLine="640" w:firstLineChars="200"/>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lang w:val="en-US" w:eastAsia="zh-CN"/>
        </w:rPr>
        <w:t>2.</w:t>
      </w:r>
      <w:r>
        <w:rPr>
          <w:rFonts w:hint="default" w:ascii="Times New Roman" w:hAnsi="Times New Roman" w:eastAsia="仿宋_GB2312" w:cs="Times New Roman"/>
          <w:color w:val="000000"/>
          <w:sz w:val="32"/>
          <w:szCs w:val="32"/>
        </w:rPr>
        <w:t>同类产品的注册数量与生产情况;</w:t>
      </w:r>
    </w:p>
    <w:p>
      <w:pPr>
        <w:keepNext w:val="0"/>
        <w:keepLines w:val="0"/>
        <w:pageBreakBefore w:val="0"/>
        <w:widowControl w:val="0"/>
        <w:kinsoku/>
        <w:wordWrap/>
        <w:overflowPunct/>
        <w:topLinePunct w:val="0"/>
        <w:autoSpaceDE/>
        <w:autoSpaceDN/>
        <w:bidi w:val="0"/>
        <w:adjustRightInd/>
        <w:snapToGrid/>
        <w:spacing w:beforeLines="0" w:afterLines="0" w:line="600" w:lineRule="exact"/>
        <w:ind w:left="0" w:leftChars="0" w:right="0" w:rightChars="0" w:firstLine="640" w:firstLineChars="200"/>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lang w:val="en-US" w:eastAsia="zh-CN"/>
        </w:rPr>
        <w:t>3.</w:t>
      </w:r>
      <w:r>
        <w:rPr>
          <w:rFonts w:hint="default" w:ascii="Times New Roman" w:hAnsi="Times New Roman" w:eastAsia="仿宋_GB2312" w:cs="Times New Roman"/>
          <w:color w:val="000000"/>
          <w:sz w:val="32"/>
          <w:szCs w:val="32"/>
        </w:rPr>
        <w:t>产品的市场占有率;</w:t>
      </w:r>
    </w:p>
    <w:p>
      <w:pPr>
        <w:keepNext w:val="0"/>
        <w:keepLines w:val="0"/>
        <w:pageBreakBefore w:val="0"/>
        <w:widowControl w:val="0"/>
        <w:kinsoku/>
        <w:wordWrap/>
        <w:overflowPunct/>
        <w:topLinePunct w:val="0"/>
        <w:autoSpaceDE/>
        <w:autoSpaceDN/>
        <w:bidi w:val="0"/>
        <w:adjustRightInd/>
        <w:snapToGrid/>
        <w:spacing w:beforeLines="0" w:afterLines="0" w:line="600" w:lineRule="exact"/>
        <w:ind w:left="0" w:leftChars="0" w:right="0" w:rightChars="0" w:firstLine="640" w:firstLineChars="200"/>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lang w:val="en-US" w:eastAsia="zh-CN"/>
        </w:rPr>
        <w:t>4.</w:t>
      </w:r>
      <w:r>
        <w:rPr>
          <w:rFonts w:hint="default" w:ascii="Times New Roman" w:hAnsi="Times New Roman" w:eastAsia="仿宋_GB2312" w:cs="Times New Roman"/>
          <w:color w:val="000000"/>
          <w:sz w:val="32"/>
          <w:szCs w:val="32"/>
        </w:rPr>
        <w:t>产品的监督抽</w:t>
      </w:r>
      <w:r>
        <w:rPr>
          <w:rFonts w:hint="default" w:ascii="Times New Roman" w:hAnsi="Times New Roman" w:eastAsia="仿宋_GB2312" w:cs="Times New Roman"/>
          <w:color w:val="000000"/>
          <w:sz w:val="32"/>
          <w:szCs w:val="32"/>
          <w:lang w:eastAsia="zh-CN"/>
        </w:rPr>
        <w:t>检</w:t>
      </w:r>
      <w:r>
        <w:rPr>
          <w:rFonts w:hint="default" w:ascii="Times New Roman" w:hAnsi="Times New Roman" w:eastAsia="仿宋_GB2312" w:cs="Times New Roman"/>
          <w:color w:val="000000"/>
          <w:sz w:val="32"/>
          <w:szCs w:val="32"/>
        </w:rPr>
        <w:t>情况;</w:t>
      </w:r>
    </w:p>
    <w:p>
      <w:pPr>
        <w:keepNext w:val="0"/>
        <w:keepLines w:val="0"/>
        <w:pageBreakBefore w:val="0"/>
        <w:widowControl w:val="0"/>
        <w:kinsoku/>
        <w:wordWrap/>
        <w:overflowPunct/>
        <w:topLinePunct w:val="0"/>
        <w:autoSpaceDE/>
        <w:autoSpaceDN/>
        <w:bidi w:val="0"/>
        <w:adjustRightInd/>
        <w:snapToGrid/>
        <w:spacing w:beforeLines="0" w:afterLines="0" w:line="600" w:lineRule="exact"/>
        <w:ind w:left="0" w:leftChars="0" w:right="0" w:rightChars="0" w:firstLine="640" w:firstLineChars="200"/>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lang w:val="en-US" w:eastAsia="zh-CN"/>
        </w:rPr>
        <w:t>5.</w:t>
      </w:r>
      <w:r>
        <w:rPr>
          <w:rFonts w:hint="default" w:ascii="Times New Roman" w:hAnsi="Times New Roman" w:eastAsia="仿宋_GB2312" w:cs="Times New Roman"/>
          <w:color w:val="000000"/>
          <w:sz w:val="32"/>
          <w:szCs w:val="32"/>
        </w:rPr>
        <w:t>产品不良事件监测及召回情况;</w:t>
      </w:r>
    </w:p>
    <w:p>
      <w:pPr>
        <w:keepNext w:val="0"/>
        <w:keepLines w:val="0"/>
        <w:pageBreakBefore w:val="0"/>
        <w:widowControl w:val="0"/>
        <w:kinsoku/>
        <w:wordWrap/>
        <w:overflowPunct/>
        <w:topLinePunct w:val="0"/>
        <w:autoSpaceDE/>
        <w:autoSpaceDN/>
        <w:bidi w:val="0"/>
        <w:adjustRightInd/>
        <w:snapToGrid/>
        <w:spacing w:beforeLines="0" w:afterLines="0" w:line="600" w:lineRule="exact"/>
        <w:ind w:left="0" w:leftChars="0" w:right="0" w:rightChars="0" w:firstLine="640" w:firstLineChars="200"/>
        <w:textAlignment w:val="auto"/>
        <w:outlineLvl w:val="9"/>
        <w:rPr>
          <w:rFonts w:hint="default" w:ascii="Times New Roman" w:hAnsi="Times New Roman" w:eastAsia="仿宋_GB2312" w:cs="Times New Roman"/>
          <w:color w:val="000000"/>
          <w:sz w:val="32"/>
          <w:szCs w:val="32"/>
          <w:lang w:eastAsia="zh-CN"/>
        </w:rPr>
      </w:pPr>
      <w:r>
        <w:rPr>
          <w:rFonts w:hint="default" w:ascii="Times New Roman" w:hAnsi="Times New Roman" w:eastAsia="仿宋_GB2312" w:cs="Times New Roman"/>
          <w:color w:val="000000"/>
          <w:sz w:val="32"/>
          <w:szCs w:val="32"/>
          <w:lang w:val="en-US" w:eastAsia="zh-CN"/>
        </w:rPr>
        <w:t>6.</w:t>
      </w:r>
      <w:r>
        <w:rPr>
          <w:rFonts w:hint="default" w:ascii="Times New Roman" w:hAnsi="Times New Roman" w:eastAsia="仿宋_GB2312" w:cs="Times New Roman"/>
          <w:color w:val="000000"/>
          <w:sz w:val="32"/>
          <w:szCs w:val="32"/>
        </w:rPr>
        <w:t>产品质量投诉情况</w:t>
      </w:r>
      <w:r>
        <w:rPr>
          <w:rFonts w:hint="default" w:ascii="Times New Roman" w:hAnsi="Times New Roman" w:eastAsia="仿宋_GB2312" w:cs="Times New Roman"/>
          <w:color w:val="000000"/>
          <w:sz w:val="32"/>
          <w:szCs w:val="32"/>
          <w:lang w:eastAsia="zh-CN"/>
        </w:rPr>
        <w:t>等因素。</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600" w:lineRule="exact"/>
        <w:ind w:left="0" w:leftChars="0" w:right="0" w:rightChars="0"/>
        <w:jc w:val="center"/>
        <w:textAlignment w:val="baseline"/>
        <w:rPr>
          <w:rFonts w:hint="default" w:ascii="Times New Roman" w:hAnsi="Times New Roman" w:eastAsia="黑体" w:cs="Times New Roman"/>
          <w:b w:val="0"/>
          <w:color w:val="000000"/>
          <w:kern w:val="2"/>
          <w:sz w:val="32"/>
          <w:szCs w:val="32"/>
          <w:vertAlign w:val="baseline"/>
          <w:lang w:bidi="ar-SA"/>
        </w:rPr>
      </w:pPr>
      <w:r>
        <w:rPr>
          <w:rFonts w:hint="default" w:ascii="Times New Roman" w:hAnsi="Times New Roman" w:eastAsia="黑体" w:cs="Times New Roman"/>
          <w:b w:val="0"/>
          <w:color w:val="000000"/>
          <w:kern w:val="2"/>
          <w:sz w:val="32"/>
          <w:szCs w:val="32"/>
          <w:vertAlign w:val="baseline"/>
          <w:lang w:bidi="ar-SA"/>
        </w:rPr>
        <w:t>第二章</w:t>
      </w:r>
      <w:r>
        <w:rPr>
          <w:rFonts w:hint="default" w:ascii="Times New Roman" w:hAnsi="Times New Roman" w:eastAsia="黑体" w:cs="Times New Roman"/>
          <w:b w:val="0"/>
          <w:color w:val="000000"/>
          <w:kern w:val="2"/>
          <w:sz w:val="32"/>
          <w:szCs w:val="32"/>
          <w:vertAlign w:val="baseline"/>
          <w:lang w:val="en-US" w:eastAsia="zh-CN" w:bidi="ar-SA"/>
        </w:rPr>
        <w:t xml:space="preserve">  </w:t>
      </w:r>
      <w:r>
        <w:rPr>
          <w:rFonts w:hint="default" w:ascii="Times New Roman" w:hAnsi="Times New Roman" w:eastAsia="黑体" w:cs="Times New Roman"/>
          <w:b w:val="0"/>
          <w:color w:val="000000"/>
          <w:kern w:val="2"/>
          <w:sz w:val="32"/>
          <w:szCs w:val="32"/>
          <w:vertAlign w:val="baseline"/>
          <w:lang w:bidi="ar-SA"/>
        </w:rPr>
        <w:t>监管级别</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600" w:lineRule="exact"/>
        <w:ind w:left="0" w:leftChars="0" w:right="0" w:rightChars="0" w:firstLine="640" w:firstLineChars="200"/>
        <w:jc w:val="both"/>
        <w:textAlignment w:val="baseline"/>
        <w:rPr>
          <w:rFonts w:hint="default" w:ascii="Times New Roman" w:hAnsi="Times New Roman" w:eastAsia="仿宋_GB2312" w:cs="Times New Roman"/>
          <w:color w:val="000000"/>
          <w:sz w:val="32"/>
          <w:szCs w:val="32"/>
        </w:rPr>
      </w:pPr>
      <w:r>
        <w:rPr>
          <w:rFonts w:hint="default" w:ascii="Times New Roman" w:hAnsi="Times New Roman" w:eastAsia="黑体" w:cs="Times New Roman"/>
          <w:color w:val="000000"/>
          <w:kern w:val="2"/>
          <w:sz w:val="32"/>
          <w:szCs w:val="32"/>
          <w:lang w:bidi="ar-SA"/>
        </w:rPr>
        <w:t>第</w:t>
      </w:r>
      <w:r>
        <w:rPr>
          <w:rFonts w:hint="default" w:ascii="Times New Roman" w:hAnsi="Times New Roman" w:eastAsia="黑体" w:cs="Times New Roman"/>
          <w:color w:val="000000"/>
          <w:kern w:val="2"/>
          <w:sz w:val="32"/>
          <w:szCs w:val="32"/>
          <w:lang w:eastAsia="zh-CN" w:bidi="ar-SA"/>
        </w:rPr>
        <w:t>六</w:t>
      </w:r>
      <w:r>
        <w:rPr>
          <w:rFonts w:hint="default" w:ascii="Times New Roman" w:hAnsi="Times New Roman" w:eastAsia="黑体" w:cs="Times New Roman"/>
          <w:color w:val="000000"/>
          <w:kern w:val="2"/>
          <w:sz w:val="32"/>
          <w:szCs w:val="32"/>
          <w:lang w:bidi="ar-SA"/>
        </w:rPr>
        <w:t>条</w:t>
      </w:r>
      <w:r>
        <w:rPr>
          <w:rFonts w:hint="default" w:ascii="Times New Roman" w:hAnsi="Times New Roman" w:eastAsia="黑体" w:cs="Times New Roman"/>
          <w:color w:val="000000"/>
          <w:kern w:val="2"/>
          <w:sz w:val="32"/>
          <w:szCs w:val="32"/>
          <w:lang w:val="en-US" w:eastAsia="zh-CN" w:bidi="ar-SA"/>
        </w:rPr>
        <w:t xml:space="preserve">  </w:t>
      </w:r>
      <w:r>
        <w:rPr>
          <w:rFonts w:hint="default" w:ascii="Times New Roman" w:hAnsi="Times New Roman" w:eastAsia="仿宋_GB2312" w:cs="Times New Roman"/>
          <w:color w:val="000000"/>
          <w:sz w:val="32"/>
          <w:szCs w:val="32"/>
          <w:lang w:eastAsia="zh-CN"/>
        </w:rPr>
        <w:t>按照</w:t>
      </w:r>
      <w:r>
        <w:rPr>
          <w:rFonts w:hint="default" w:ascii="Times New Roman" w:hAnsi="Times New Roman" w:eastAsia="仿宋_GB2312" w:cs="Times New Roman"/>
          <w:color w:val="000000"/>
          <w:sz w:val="32"/>
          <w:szCs w:val="32"/>
        </w:rPr>
        <w:t>医疗器械的风险程度</w:t>
      </w:r>
      <w:r>
        <w:rPr>
          <w:rFonts w:hint="default" w:ascii="Times New Roman" w:hAnsi="Times New Roman" w:eastAsia="仿宋_GB2312" w:cs="Times New Roman"/>
          <w:color w:val="000000"/>
          <w:sz w:val="32"/>
          <w:szCs w:val="32"/>
          <w:lang w:eastAsia="zh-CN"/>
        </w:rPr>
        <w:t>和</w:t>
      </w:r>
      <w:r>
        <w:rPr>
          <w:rFonts w:hint="default" w:ascii="Times New Roman" w:hAnsi="Times New Roman" w:eastAsia="仿宋_GB2312" w:cs="Times New Roman"/>
          <w:color w:val="000000"/>
          <w:sz w:val="32"/>
          <w:szCs w:val="32"/>
        </w:rPr>
        <w:t>医疗器械生产质量管理水平、产品</w:t>
      </w:r>
      <w:r>
        <w:rPr>
          <w:rFonts w:hint="default" w:ascii="Times New Roman" w:hAnsi="Times New Roman" w:eastAsia="仿宋_GB2312" w:cs="Times New Roman"/>
          <w:color w:val="000000"/>
          <w:sz w:val="32"/>
          <w:szCs w:val="32"/>
          <w:lang w:eastAsia="zh-CN"/>
        </w:rPr>
        <w:t>召回和投诉举报及案件查办和企业</w:t>
      </w:r>
      <w:r>
        <w:rPr>
          <w:rFonts w:hint="default" w:ascii="Times New Roman" w:hAnsi="Times New Roman" w:eastAsia="仿宋_GB2312" w:cs="Times New Roman"/>
          <w:color w:val="000000"/>
          <w:sz w:val="32"/>
          <w:szCs w:val="32"/>
        </w:rPr>
        <w:t>监管信用</w:t>
      </w:r>
      <w:r>
        <w:rPr>
          <w:rFonts w:hint="default" w:ascii="Times New Roman" w:hAnsi="Times New Roman" w:eastAsia="仿宋_GB2312" w:cs="Times New Roman"/>
          <w:color w:val="000000"/>
          <w:sz w:val="32"/>
          <w:szCs w:val="32"/>
          <w:lang w:eastAsia="zh-CN"/>
        </w:rPr>
        <w:t>评级</w:t>
      </w:r>
      <w:r>
        <w:rPr>
          <w:rFonts w:hint="default" w:ascii="Times New Roman" w:hAnsi="Times New Roman" w:eastAsia="仿宋_GB2312" w:cs="Times New Roman"/>
          <w:color w:val="000000"/>
          <w:sz w:val="32"/>
          <w:szCs w:val="32"/>
        </w:rPr>
        <w:t>等因素，</w:t>
      </w:r>
      <w:r>
        <w:rPr>
          <w:rFonts w:hint="default" w:ascii="Times New Roman" w:hAnsi="Times New Roman" w:eastAsia="仿宋_GB2312" w:cs="Times New Roman"/>
          <w:color w:val="000000"/>
          <w:sz w:val="32"/>
          <w:szCs w:val="32"/>
          <w:lang w:eastAsia="zh-CN"/>
        </w:rPr>
        <w:t>确定</w:t>
      </w:r>
      <w:r>
        <w:rPr>
          <w:rFonts w:hint="default" w:ascii="Times New Roman" w:hAnsi="Times New Roman" w:eastAsia="仿宋_GB2312" w:cs="Times New Roman"/>
          <w:color w:val="000000"/>
          <w:sz w:val="32"/>
          <w:szCs w:val="32"/>
        </w:rPr>
        <w:t>医疗器械生产</w:t>
      </w:r>
      <w:r>
        <w:rPr>
          <w:rFonts w:hint="default" w:ascii="Times New Roman" w:hAnsi="Times New Roman" w:eastAsia="仿宋_GB2312" w:cs="Times New Roman"/>
          <w:color w:val="000000"/>
          <w:sz w:val="32"/>
          <w:szCs w:val="32"/>
          <w:lang w:eastAsia="zh-CN"/>
        </w:rPr>
        <w:t>监管级</w:t>
      </w:r>
      <w:r>
        <w:rPr>
          <w:rFonts w:hint="default" w:ascii="Times New Roman" w:hAnsi="Times New Roman" w:eastAsia="仿宋_GB2312" w:cs="Times New Roman"/>
          <w:color w:val="000000"/>
          <w:sz w:val="32"/>
          <w:szCs w:val="32"/>
        </w:rPr>
        <w:t>别，</w:t>
      </w:r>
      <w:r>
        <w:rPr>
          <w:rFonts w:hint="default" w:ascii="Times New Roman" w:hAnsi="Times New Roman" w:eastAsia="仿宋_GB2312" w:cs="Times New Roman"/>
          <w:color w:val="000000"/>
          <w:sz w:val="32"/>
          <w:szCs w:val="32"/>
          <w:lang w:eastAsia="zh-CN"/>
        </w:rPr>
        <w:t>实行</w:t>
      </w:r>
      <w:r>
        <w:rPr>
          <w:rFonts w:hint="default" w:ascii="Times New Roman" w:hAnsi="Times New Roman" w:eastAsia="仿宋_GB2312" w:cs="Times New Roman"/>
          <w:color w:val="000000"/>
          <w:sz w:val="32"/>
          <w:szCs w:val="32"/>
        </w:rPr>
        <w:t>动态管理的</w:t>
      </w:r>
      <w:r>
        <w:rPr>
          <w:rFonts w:hint="default" w:ascii="Times New Roman" w:hAnsi="Times New Roman" w:eastAsia="仿宋_GB2312" w:cs="Times New Roman"/>
          <w:color w:val="000000"/>
          <w:sz w:val="32"/>
          <w:szCs w:val="32"/>
          <w:lang w:eastAsia="zh-CN"/>
        </w:rPr>
        <w:t>原则</w:t>
      </w:r>
      <w:r>
        <w:rPr>
          <w:rFonts w:hint="default" w:ascii="Times New Roman" w:hAnsi="Times New Roman" w:eastAsia="仿宋_GB2312" w:cs="Times New Roman"/>
          <w:color w:val="000000"/>
          <w:sz w:val="32"/>
          <w:szCs w:val="32"/>
        </w:rPr>
        <w:t>。</w:t>
      </w:r>
    </w:p>
    <w:p>
      <w:pPr>
        <w:keepNext w:val="0"/>
        <w:keepLines w:val="0"/>
        <w:pageBreakBefore w:val="0"/>
        <w:widowControl w:val="0"/>
        <w:kinsoku/>
        <w:wordWrap/>
        <w:overflowPunct/>
        <w:topLinePunct w:val="0"/>
        <w:autoSpaceDE/>
        <w:autoSpaceDN/>
        <w:bidi w:val="0"/>
        <w:adjustRightInd/>
        <w:snapToGrid/>
        <w:spacing w:beforeLines="0" w:afterLines="0" w:line="600" w:lineRule="exact"/>
        <w:ind w:left="0" w:leftChars="0" w:right="0" w:rightChars="0" w:firstLine="640" w:firstLineChars="200"/>
        <w:textAlignment w:val="auto"/>
        <w:outlineLvl w:val="9"/>
        <w:rPr>
          <w:rFonts w:hint="default" w:ascii="Times New Roman" w:hAnsi="Times New Roman" w:eastAsia="仿宋_GB2312" w:cs="Times New Roman"/>
          <w:color w:val="000000"/>
          <w:sz w:val="32"/>
          <w:szCs w:val="32"/>
          <w:lang w:eastAsia="zh-CN"/>
        </w:rPr>
      </w:pPr>
      <w:r>
        <w:rPr>
          <w:rFonts w:hint="default" w:ascii="Times New Roman" w:hAnsi="Times New Roman" w:eastAsia="黑体" w:cs="Times New Roman"/>
          <w:color w:val="000000"/>
          <w:sz w:val="32"/>
          <w:szCs w:val="32"/>
          <w:lang w:eastAsia="zh-CN"/>
        </w:rPr>
        <w:t>第七条</w:t>
      </w:r>
      <w:r>
        <w:rPr>
          <w:rFonts w:hint="default" w:ascii="Times New Roman" w:hAnsi="Times New Roman" w:eastAsia="仿宋_GB2312" w:cs="Times New Roman"/>
          <w:color w:val="000000"/>
          <w:sz w:val="32"/>
          <w:szCs w:val="32"/>
          <w:lang w:val="en-US" w:eastAsia="zh-CN"/>
        </w:rPr>
        <w:t xml:space="preserve">  </w:t>
      </w:r>
      <w:r>
        <w:rPr>
          <w:rFonts w:hint="default" w:ascii="Times New Roman" w:hAnsi="Times New Roman" w:eastAsia="仿宋_GB2312" w:cs="Times New Roman"/>
          <w:color w:val="000000"/>
          <w:sz w:val="32"/>
          <w:szCs w:val="32"/>
          <w:lang w:eastAsia="zh-CN"/>
        </w:rPr>
        <w:t>医疗器械生产监管级别调整分为集中调整与即时调整，集中调整一般在年初由药品监管部门与年度医疗器械生产企业监督检查计划合并发布实施。省局负责制定全省年度医疗器械生产企业监督检查计划，并确定二级监管以上医疗器械</w:t>
      </w:r>
      <w:r>
        <w:rPr>
          <w:rFonts w:hint="default" w:ascii="Times New Roman" w:hAnsi="Times New Roman" w:eastAsia="仿宋_GB2312" w:cs="Times New Roman"/>
          <w:color w:val="000000"/>
          <w:sz w:val="32"/>
          <w:szCs w:val="32"/>
        </w:rPr>
        <w:t>注册人、受托生产企业</w:t>
      </w:r>
      <w:r>
        <w:rPr>
          <w:rFonts w:hint="default" w:ascii="Times New Roman" w:hAnsi="Times New Roman" w:eastAsia="仿宋_GB2312" w:cs="Times New Roman"/>
          <w:color w:val="000000"/>
          <w:sz w:val="32"/>
          <w:szCs w:val="32"/>
          <w:lang w:eastAsia="zh-CN"/>
        </w:rPr>
        <w:t>名单。</w:t>
      </w:r>
    </w:p>
    <w:p>
      <w:pPr>
        <w:keepNext w:val="0"/>
        <w:keepLines w:val="0"/>
        <w:pageBreakBefore w:val="0"/>
        <w:widowControl w:val="0"/>
        <w:kinsoku/>
        <w:wordWrap/>
        <w:overflowPunct/>
        <w:topLinePunct w:val="0"/>
        <w:autoSpaceDE/>
        <w:autoSpaceDN/>
        <w:bidi w:val="0"/>
        <w:adjustRightInd/>
        <w:snapToGrid/>
        <w:spacing w:beforeLines="0" w:afterLines="0" w:line="600" w:lineRule="exact"/>
        <w:ind w:left="0" w:leftChars="0" w:right="0" w:rightChars="0" w:firstLine="640" w:firstLineChars="200"/>
        <w:textAlignment w:val="auto"/>
        <w:outlineLvl w:val="9"/>
        <w:rPr>
          <w:rFonts w:hint="default" w:ascii="Times New Roman" w:hAnsi="Times New Roman" w:eastAsia="仿宋_GB2312" w:cs="Times New Roman"/>
          <w:color w:val="000000"/>
          <w:sz w:val="32"/>
          <w:szCs w:val="32"/>
          <w:lang w:eastAsia="zh-CN"/>
        </w:rPr>
      </w:pPr>
      <w:r>
        <w:rPr>
          <w:rFonts w:hint="default" w:ascii="Times New Roman" w:hAnsi="Times New Roman" w:eastAsia="仿宋_GB2312" w:cs="Times New Roman"/>
          <w:color w:val="000000"/>
          <w:sz w:val="32"/>
          <w:szCs w:val="32"/>
          <w:lang w:eastAsia="zh-CN"/>
        </w:rPr>
        <w:t>即时调整由药品监管部门根据监管工作需要即时发布实施，或者结合企业监管信用评级结果，通过陕西省药品安全监管综合业务平台（以下简称综合平台）公布实施。</w:t>
      </w:r>
    </w:p>
    <w:p>
      <w:pPr>
        <w:keepNext w:val="0"/>
        <w:keepLines w:val="0"/>
        <w:pageBreakBefore w:val="0"/>
        <w:widowControl w:val="0"/>
        <w:kinsoku/>
        <w:wordWrap/>
        <w:overflowPunct/>
        <w:topLinePunct w:val="0"/>
        <w:autoSpaceDE/>
        <w:autoSpaceDN/>
        <w:bidi w:val="0"/>
        <w:adjustRightInd/>
        <w:snapToGrid/>
        <w:spacing w:beforeLines="0" w:afterLines="0" w:line="600" w:lineRule="exact"/>
        <w:ind w:left="0" w:leftChars="0" w:right="0" w:rightChars="0" w:firstLine="640" w:firstLineChars="200"/>
        <w:textAlignment w:val="auto"/>
        <w:outlineLvl w:val="9"/>
        <w:rPr>
          <w:rFonts w:hint="default" w:ascii="Times New Roman" w:hAnsi="Times New Roman" w:eastAsia="仿宋_GB2312" w:cs="Times New Roman"/>
          <w:color w:val="000000"/>
          <w:sz w:val="32"/>
          <w:szCs w:val="32"/>
          <w:lang w:eastAsia="zh-CN"/>
        </w:rPr>
      </w:pPr>
      <w:r>
        <w:rPr>
          <w:rFonts w:hint="default" w:ascii="Times New Roman" w:hAnsi="Times New Roman" w:eastAsia="仿宋_GB2312" w:cs="Times New Roman"/>
          <w:color w:val="000000"/>
          <w:sz w:val="32"/>
          <w:szCs w:val="32"/>
          <w:lang w:eastAsia="zh-CN"/>
        </w:rPr>
        <w:t>即时调整涉及到生产监管级别由一级至三级范围内进行调整的，一般由辖区市级监管部门或各分局负责组织实施并同步报告省局医疗器械监管处；涉及调整为四级监管的，由省局负责组织实施。</w:t>
      </w:r>
    </w:p>
    <w:p>
      <w:pPr>
        <w:keepNext w:val="0"/>
        <w:keepLines w:val="0"/>
        <w:pageBreakBefore w:val="0"/>
        <w:widowControl w:val="0"/>
        <w:kinsoku/>
        <w:wordWrap/>
        <w:overflowPunct/>
        <w:topLinePunct w:val="0"/>
        <w:autoSpaceDE/>
        <w:autoSpaceDN/>
        <w:bidi w:val="0"/>
        <w:adjustRightInd/>
        <w:snapToGrid/>
        <w:spacing w:beforeLines="0" w:afterLines="0" w:line="600" w:lineRule="exact"/>
        <w:ind w:left="0" w:leftChars="0" w:right="0" w:rightChars="0" w:firstLine="640" w:firstLineChars="200"/>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黑体" w:cs="Times New Roman"/>
          <w:color w:val="000000"/>
          <w:sz w:val="32"/>
          <w:szCs w:val="32"/>
        </w:rPr>
        <w:t>第</w:t>
      </w:r>
      <w:r>
        <w:rPr>
          <w:rFonts w:hint="default" w:ascii="Times New Roman" w:hAnsi="Times New Roman" w:eastAsia="黑体" w:cs="Times New Roman"/>
          <w:color w:val="000000"/>
          <w:sz w:val="32"/>
          <w:szCs w:val="32"/>
          <w:lang w:eastAsia="zh-CN"/>
        </w:rPr>
        <w:t>八</w:t>
      </w:r>
      <w:r>
        <w:rPr>
          <w:rFonts w:hint="default" w:ascii="Times New Roman" w:hAnsi="Times New Roman" w:eastAsia="黑体" w:cs="Times New Roman"/>
          <w:color w:val="000000"/>
          <w:sz w:val="32"/>
          <w:szCs w:val="32"/>
        </w:rPr>
        <w:t>条</w:t>
      </w:r>
      <w:r>
        <w:rPr>
          <w:rFonts w:hint="default" w:ascii="Times New Roman" w:hAnsi="Times New Roman" w:eastAsia="黑体" w:cs="Times New Roman"/>
          <w:color w:val="000000"/>
          <w:sz w:val="32"/>
          <w:szCs w:val="32"/>
          <w:lang w:val="en-US" w:eastAsia="zh-CN"/>
        </w:rPr>
        <w:t xml:space="preserve">  </w:t>
      </w:r>
      <w:r>
        <w:rPr>
          <w:rFonts w:hint="default" w:ascii="Times New Roman" w:hAnsi="Times New Roman" w:eastAsia="仿宋_GB2312" w:cs="Times New Roman"/>
          <w:color w:val="000000"/>
          <w:sz w:val="32"/>
          <w:szCs w:val="32"/>
          <w:lang w:eastAsia="zh-CN"/>
        </w:rPr>
        <w:t>医疗器械生产监管级别分划为四级、三级、二级、一级，对应风险程度分为高、较高、一般和较低</w:t>
      </w:r>
      <w:r>
        <w:rPr>
          <w:rFonts w:hint="default" w:ascii="Times New Roman" w:hAnsi="Times New Roman" w:eastAsia="仿宋_GB2312" w:cs="Times New Roman"/>
          <w:color w:val="000000"/>
          <w:sz w:val="32"/>
          <w:szCs w:val="32"/>
        </w:rPr>
        <w:t>。</w:t>
      </w:r>
    </w:p>
    <w:p>
      <w:pPr>
        <w:keepNext w:val="0"/>
        <w:keepLines w:val="0"/>
        <w:pageBreakBefore w:val="0"/>
        <w:widowControl w:val="0"/>
        <w:kinsoku/>
        <w:wordWrap/>
        <w:overflowPunct/>
        <w:topLinePunct w:val="0"/>
        <w:autoSpaceDE/>
        <w:autoSpaceDN/>
        <w:bidi w:val="0"/>
        <w:adjustRightInd/>
        <w:snapToGrid/>
        <w:spacing w:beforeLines="0" w:afterLines="0" w:line="600" w:lineRule="exact"/>
        <w:ind w:left="0" w:leftChars="0" w:right="0" w:rightChars="0" w:firstLine="640" w:firstLineChars="200"/>
        <w:textAlignment w:val="auto"/>
        <w:outlineLvl w:val="9"/>
        <w:rPr>
          <w:rFonts w:hint="default" w:ascii="Times New Roman" w:hAnsi="Times New Roman" w:eastAsia="仿宋_GB2312" w:cs="Times New Roman"/>
          <w:color w:val="000000"/>
          <w:sz w:val="32"/>
          <w:szCs w:val="32"/>
          <w:lang w:eastAsia="zh-CN"/>
        </w:rPr>
      </w:pPr>
      <w:r>
        <w:rPr>
          <w:rFonts w:hint="default" w:ascii="Times New Roman" w:hAnsi="Times New Roman" w:eastAsia="仿宋_GB2312" w:cs="Times New Roman"/>
          <w:color w:val="000000"/>
          <w:sz w:val="32"/>
          <w:szCs w:val="32"/>
        </w:rPr>
        <w:t>四级监管</w:t>
      </w:r>
      <w:r>
        <w:rPr>
          <w:rFonts w:hint="default" w:ascii="Times New Roman" w:hAnsi="Times New Roman" w:eastAsia="仿宋_GB2312" w:cs="Times New Roman"/>
          <w:color w:val="000000"/>
          <w:sz w:val="32"/>
          <w:szCs w:val="32"/>
          <w:lang w:eastAsia="zh-CN"/>
        </w:rPr>
        <w:t>：对国家《医疗器械生产重点监管品种目录》和《陕西</w:t>
      </w:r>
      <w:r>
        <w:rPr>
          <w:rFonts w:hint="default" w:ascii="Times New Roman" w:hAnsi="Times New Roman" w:eastAsia="仿宋_GB2312" w:cs="Times New Roman"/>
          <w:color w:val="000000"/>
          <w:sz w:val="32"/>
          <w:szCs w:val="32"/>
        </w:rPr>
        <w:t>省医疗器械</w:t>
      </w:r>
      <w:r>
        <w:rPr>
          <w:rFonts w:hint="default" w:ascii="Times New Roman" w:hAnsi="Times New Roman" w:eastAsia="仿宋_GB2312" w:cs="Times New Roman"/>
          <w:color w:val="000000"/>
          <w:sz w:val="32"/>
          <w:szCs w:val="32"/>
          <w:lang w:eastAsia="zh-CN"/>
        </w:rPr>
        <w:t>生产</w:t>
      </w:r>
      <w:r>
        <w:rPr>
          <w:rFonts w:hint="default" w:ascii="Times New Roman" w:hAnsi="Times New Roman" w:eastAsia="仿宋_GB2312" w:cs="Times New Roman"/>
          <w:color w:val="000000"/>
          <w:sz w:val="32"/>
          <w:szCs w:val="32"/>
        </w:rPr>
        <w:t>重点监管</w:t>
      </w:r>
      <w:r>
        <w:rPr>
          <w:rFonts w:hint="default" w:ascii="Times New Roman" w:hAnsi="Times New Roman" w:eastAsia="仿宋_GB2312" w:cs="Times New Roman"/>
          <w:color w:val="000000"/>
          <w:sz w:val="32"/>
          <w:szCs w:val="32"/>
          <w:lang w:eastAsia="zh-CN"/>
        </w:rPr>
        <w:t>品种</w:t>
      </w:r>
      <w:r>
        <w:rPr>
          <w:rFonts w:hint="default" w:ascii="Times New Roman" w:hAnsi="Times New Roman" w:eastAsia="仿宋_GB2312" w:cs="Times New Roman"/>
          <w:color w:val="000000"/>
          <w:sz w:val="32"/>
          <w:szCs w:val="32"/>
        </w:rPr>
        <w:t>目录</w:t>
      </w:r>
      <w:r>
        <w:rPr>
          <w:rFonts w:hint="default" w:ascii="Times New Roman" w:hAnsi="Times New Roman" w:eastAsia="仿宋_GB2312" w:cs="Times New Roman"/>
          <w:color w:val="000000"/>
          <w:sz w:val="32"/>
          <w:szCs w:val="32"/>
          <w:lang w:eastAsia="zh-CN"/>
        </w:rPr>
        <w:t>》等第三类和部分第二类医疗器械产品</w:t>
      </w:r>
      <w:r>
        <w:rPr>
          <w:rFonts w:hint="default" w:ascii="Times New Roman" w:hAnsi="Times New Roman" w:eastAsia="仿宋_GB2312" w:cs="Times New Roman"/>
          <w:color w:val="000000"/>
          <w:sz w:val="32"/>
          <w:szCs w:val="32"/>
        </w:rPr>
        <w:t>涉及的</w:t>
      </w:r>
      <w:r>
        <w:rPr>
          <w:rFonts w:hint="default" w:ascii="Times New Roman" w:hAnsi="Times New Roman" w:eastAsia="仿宋_GB2312" w:cs="Times New Roman"/>
          <w:color w:val="000000"/>
          <w:sz w:val="32"/>
          <w:szCs w:val="32"/>
          <w:lang w:eastAsia="zh-CN"/>
        </w:rPr>
        <w:t>医疗器械</w:t>
      </w:r>
      <w:r>
        <w:rPr>
          <w:rFonts w:hint="default" w:ascii="Times New Roman" w:hAnsi="Times New Roman" w:eastAsia="仿宋_GB2312" w:cs="Times New Roman"/>
          <w:color w:val="000000"/>
          <w:sz w:val="32"/>
          <w:szCs w:val="32"/>
        </w:rPr>
        <w:t>注册人、受托生产企</w:t>
      </w:r>
      <w:r>
        <w:rPr>
          <w:rFonts w:hint="default" w:ascii="Times New Roman" w:hAnsi="Times New Roman" w:eastAsia="仿宋_GB2312" w:cs="Times New Roman"/>
          <w:color w:val="000000"/>
          <w:sz w:val="32"/>
          <w:szCs w:val="32"/>
          <w:lang w:eastAsia="zh-CN"/>
        </w:rPr>
        <w:t>业，</w:t>
      </w:r>
      <w:r>
        <w:rPr>
          <w:rFonts w:hint="default" w:ascii="Times New Roman" w:hAnsi="Times New Roman" w:eastAsia="仿宋_GB2312" w:cs="Times New Roman"/>
          <w:color w:val="000000"/>
          <w:sz w:val="32"/>
          <w:szCs w:val="32"/>
        </w:rPr>
        <w:t>质量管理体系运行状况差、</w:t>
      </w:r>
      <w:r>
        <w:rPr>
          <w:rFonts w:hint="default" w:ascii="Times New Roman" w:hAnsi="Times New Roman" w:eastAsia="仿宋_GB2312" w:cs="Times New Roman"/>
          <w:color w:val="000000"/>
          <w:sz w:val="32"/>
          <w:szCs w:val="32"/>
          <w:lang w:eastAsia="zh-CN"/>
        </w:rPr>
        <w:t>企业监管信用评级为严重失信</w:t>
      </w:r>
      <w:r>
        <w:rPr>
          <w:rFonts w:hint="default" w:ascii="Times New Roman" w:hAnsi="Times New Roman" w:eastAsia="仿宋_GB2312" w:cs="Times New Roman"/>
          <w:color w:val="000000"/>
          <w:sz w:val="32"/>
          <w:szCs w:val="32"/>
        </w:rPr>
        <w:t>的</w:t>
      </w:r>
      <w:r>
        <w:rPr>
          <w:rFonts w:hint="default" w:ascii="Times New Roman" w:hAnsi="Times New Roman" w:eastAsia="仿宋_GB2312" w:cs="Times New Roman"/>
          <w:color w:val="000000"/>
          <w:sz w:val="32"/>
          <w:szCs w:val="32"/>
          <w:lang w:eastAsia="zh-CN"/>
        </w:rPr>
        <w:t>医疗器械</w:t>
      </w:r>
      <w:r>
        <w:rPr>
          <w:rFonts w:hint="default" w:ascii="Times New Roman" w:hAnsi="Times New Roman" w:eastAsia="仿宋_GB2312" w:cs="Times New Roman"/>
          <w:color w:val="000000"/>
          <w:sz w:val="32"/>
          <w:szCs w:val="32"/>
        </w:rPr>
        <w:t>生产企业进行的监管活动。</w:t>
      </w:r>
      <w:r>
        <w:rPr>
          <w:rFonts w:hint="default" w:ascii="Times New Roman" w:hAnsi="Times New Roman" w:eastAsia="仿宋_GB2312" w:cs="Times New Roman"/>
          <w:color w:val="000000"/>
          <w:sz w:val="32"/>
          <w:szCs w:val="32"/>
          <w:lang w:eastAsia="zh-CN"/>
        </w:rPr>
        <w:t>质量管理体系运行状况差，一般按监督检查或有因检查发现的严重不符合项或一般不符合项及产品监督抽检等情况等因素综合判定。</w:t>
      </w:r>
    </w:p>
    <w:p>
      <w:pPr>
        <w:keepNext w:val="0"/>
        <w:keepLines w:val="0"/>
        <w:pageBreakBefore w:val="0"/>
        <w:widowControl w:val="0"/>
        <w:kinsoku/>
        <w:wordWrap/>
        <w:overflowPunct/>
        <w:topLinePunct w:val="0"/>
        <w:autoSpaceDE/>
        <w:autoSpaceDN/>
        <w:bidi w:val="0"/>
        <w:adjustRightInd/>
        <w:snapToGrid/>
        <w:spacing w:beforeLines="0" w:afterLines="0" w:line="600" w:lineRule="exact"/>
        <w:ind w:left="0" w:leftChars="0" w:right="0" w:rightChars="0" w:firstLine="640" w:firstLineChars="200"/>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三级监管</w:t>
      </w:r>
      <w:r>
        <w:rPr>
          <w:rFonts w:hint="default" w:ascii="Times New Roman" w:hAnsi="Times New Roman" w:eastAsia="仿宋_GB2312" w:cs="Times New Roman"/>
          <w:color w:val="000000"/>
          <w:sz w:val="32"/>
          <w:szCs w:val="32"/>
          <w:lang w:eastAsia="zh-CN"/>
        </w:rPr>
        <w:t>：对《陕西</w:t>
      </w:r>
      <w:r>
        <w:rPr>
          <w:rFonts w:hint="default" w:ascii="Times New Roman" w:hAnsi="Times New Roman" w:eastAsia="仿宋_GB2312" w:cs="Times New Roman"/>
          <w:color w:val="000000"/>
          <w:sz w:val="32"/>
          <w:szCs w:val="32"/>
        </w:rPr>
        <w:t>省医疗器械</w:t>
      </w:r>
      <w:r>
        <w:rPr>
          <w:rFonts w:hint="default" w:ascii="Times New Roman" w:hAnsi="Times New Roman" w:eastAsia="仿宋_GB2312" w:cs="Times New Roman"/>
          <w:color w:val="000000"/>
          <w:sz w:val="32"/>
          <w:szCs w:val="32"/>
          <w:lang w:eastAsia="zh-CN"/>
        </w:rPr>
        <w:t>生产</w:t>
      </w:r>
      <w:r>
        <w:rPr>
          <w:rFonts w:hint="default" w:ascii="Times New Roman" w:hAnsi="Times New Roman" w:eastAsia="仿宋_GB2312" w:cs="Times New Roman"/>
          <w:color w:val="000000"/>
          <w:sz w:val="32"/>
          <w:szCs w:val="32"/>
        </w:rPr>
        <w:t>重点监管</w:t>
      </w:r>
      <w:r>
        <w:rPr>
          <w:rFonts w:hint="default" w:ascii="Times New Roman" w:hAnsi="Times New Roman" w:eastAsia="仿宋_GB2312" w:cs="Times New Roman"/>
          <w:color w:val="000000"/>
          <w:sz w:val="32"/>
          <w:szCs w:val="32"/>
          <w:lang w:eastAsia="zh-CN"/>
        </w:rPr>
        <w:t>品种</w:t>
      </w:r>
      <w:r>
        <w:rPr>
          <w:rFonts w:hint="default" w:ascii="Times New Roman" w:hAnsi="Times New Roman" w:eastAsia="仿宋_GB2312" w:cs="Times New Roman"/>
          <w:color w:val="000000"/>
          <w:sz w:val="32"/>
          <w:szCs w:val="32"/>
        </w:rPr>
        <w:t>目录</w:t>
      </w:r>
      <w:r>
        <w:rPr>
          <w:rFonts w:hint="default" w:ascii="Times New Roman" w:hAnsi="Times New Roman" w:eastAsia="仿宋_GB2312" w:cs="Times New Roman"/>
          <w:color w:val="000000"/>
          <w:sz w:val="32"/>
          <w:szCs w:val="32"/>
          <w:lang w:eastAsia="zh-CN"/>
        </w:rPr>
        <w:t>》以外的部分第三类和部分第二类医疗器械</w:t>
      </w:r>
      <w:r>
        <w:rPr>
          <w:rFonts w:hint="default" w:ascii="Times New Roman" w:hAnsi="Times New Roman" w:eastAsia="仿宋_GB2312" w:cs="Times New Roman"/>
          <w:color w:val="000000"/>
          <w:sz w:val="32"/>
          <w:szCs w:val="32"/>
        </w:rPr>
        <w:t>注册人</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受托生产企</w:t>
      </w:r>
      <w:r>
        <w:rPr>
          <w:rFonts w:hint="default" w:ascii="Times New Roman" w:hAnsi="Times New Roman" w:eastAsia="仿宋_GB2312" w:cs="Times New Roman"/>
          <w:color w:val="000000"/>
          <w:sz w:val="32"/>
          <w:szCs w:val="32"/>
          <w:lang w:eastAsia="zh-CN"/>
        </w:rPr>
        <w:t>业，</w:t>
      </w:r>
      <w:r>
        <w:rPr>
          <w:rFonts w:hint="default" w:ascii="Times New Roman" w:hAnsi="Times New Roman" w:eastAsia="仿宋_GB2312" w:cs="Times New Roman"/>
          <w:color w:val="000000"/>
          <w:sz w:val="32"/>
          <w:szCs w:val="32"/>
        </w:rPr>
        <w:t>质量管理体系运行状况较差、</w:t>
      </w:r>
      <w:r>
        <w:rPr>
          <w:rFonts w:hint="default" w:ascii="Times New Roman" w:hAnsi="Times New Roman" w:eastAsia="仿宋_GB2312" w:cs="Times New Roman"/>
          <w:color w:val="000000"/>
          <w:sz w:val="32"/>
          <w:szCs w:val="32"/>
          <w:lang w:eastAsia="zh-CN"/>
        </w:rPr>
        <w:t>企业监管信用评级为失信</w:t>
      </w:r>
      <w:r>
        <w:rPr>
          <w:rFonts w:hint="default" w:ascii="Times New Roman" w:hAnsi="Times New Roman" w:eastAsia="仿宋_GB2312" w:cs="Times New Roman"/>
          <w:color w:val="000000"/>
          <w:sz w:val="32"/>
          <w:szCs w:val="32"/>
        </w:rPr>
        <w:t>的</w:t>
      </w:r>
      <w:r>
        <w:rPr>
          <w:rFonts w:hint="default" w:ascii="Times New Roman" w:hAnsi="Times New Roman" w:eastAsia="仿宋_GB2312" w:cs="Times New Roman"/>
          <w:color w:val="000000"/>
          <w:sz w:val="32"/>
          <w:szCs w:val="32"/>
          <w:lang w:eastAsia="zh-CN"/>
        </w:rPr>
        <w:t>医疗器械</w:t>
      </w:r>
      <w:r>
        <w:rPr>
          <w:rFonts w:hint="default" w:ascii="Times New Roman" w:hAnsi="Times New Roman" w:eastAsia="仿宋_GB2312" w:cs="Times New Roman"/>
          <w:color w:val="000000"/>
          <w:sz w:val="32"/>
          <w:szCs w:val="32"/>
        </w:rPr>
        <w:t>生产企业进行的监管活动。质量管理体系运行状况</w:t>
      </w:r>
      <w:r>
        <w:rPr>
          <w:rFonts w:hint="default" w:ascii="Times New Roman" w:hAnsi="Times New Roman" w:eastAsia="仿宋_GB2312" w:cs="Times New Roman"/>
          <w:color w:val="000000"/>
          <w:sz w:val="32"/>
          <w:szCs w:val="32"/>
          <w:lang w:eastAsia="zh-CN"/>
        </w:rPr>
        <w:t>较</w:t>
      </w:r>
      <w:r>
        <w:rPr>
          <w:rFonts w:hint="default" w:ascii="Times New Roman" w:hAnsi="Times New Roman" w:eastAsia="仿宋_GB2312" w:cs="Times New Roman"/>
          <w:color w:val="000000"/>
          <w:sz w:val="32"/>
          <w:szCs w:val="32"/>
        </w:rPr>
        <w:t>差</w:t>
      </w:r>
      <w:r>
        <w:rPr>
          <w:rFonts w:hint="default" w:ascii="Times New Roman" w:hAnsi="Times New Roman" w:eastAsia="仿宋_GB2312" w:cs="Times New Roman"/>
          <w:color w:val="000000"/>
          <w:sz w:val="32"/>
          <w:szCs w:val="32"/>
          <w:lang w:eastAsia="zh-CN"/>
        </w:rPr>
        <w:t>一般按监督检查或有因检查发现的一般不符合项等因素综合判定。</w:t>
      </w:r>
    </w:p>
    <w:p>
      <w:pPr>
        <w:keepNext w:val="0"/>
        <w:keepLines w:val="0"/>
        <w:pageBreakBefore w:val="0"/>
        <w:widowControl w:val="0"/>
        <w:kinsoku/>
        <w:wordWrap/>
        <w:overflowPunct/>
        <w:topLinePunct w:val="0"/>
        <w:autoSpaceDE/>
        <w:autoSpaceDN/>
        <w:bidi w:val="0"/>
        <w:adjustRightInd/>
        <w:snapToGrid/>
        <w:spacing w:beforeLines="0" w:afterLines="0" w:line="600" w:lineRule="exact"/>
        <w:ind w:left="0" w:leftChars="0" w:right="0" w:rightChars="0" w:firstLine="640" w:firstLineChars="200"/>
        <w:textAlignment w:val="auto"/>
        <w:outlineLvl w:val="9"/>
        <w:rPr>
          <w:rFonts w:hint="default" w:ascii="Times New Roman" w:hAnsi="Times New Roman" w:eastAsia="仿宋_GB2312" w:cs="Times New Roman"/>
          <w:color w:val="000000"/>
          <w:sz w:val="32"/>
          <w:szCs w:val="32"/>
          <w:lang w:eastAsia="zh-CN"/>
        </w:rPr>
      </w:pPr>
      <w:r>
        <w:rPr>
          <w:rFonts w:hint="default" w:ascii="Times New Roman" w:hAnsi="Times New Roman" w:eastAsia="仿宋_GB2312" w:cs="Times New Roman"/>
          <w:color w:val="000000"/>
          <w:sz w:val="32"/>
          <w:szCs w:val="32"/>
        </w:rPr>
        <w:t>二级监管</w:t>
      </w:r>
      <w:r>
        <w:rPr>
          <w:rFonts w:hint="default" w:ascii="Times New Roman" w:hAnsi="Times New Roman" w:eastAsia="仿宋_GB2312" w:cs="Times New Roman"/>
          <w:color w:val="000000"/>
          <w:sz w:val="32"/>
          <w:szCs w:val="32"/>
          <w:lang w:eastAsia="zh-CN"/>
        </w:rPr>
        <w:t>：对实施三级监管</w:t>
      </w:r>
      <w:r>
        <w:rPr>
          <w:rFonts w:hint="default" w:ascii="Times New Roman" w:hAnsi="Times New Roman" w:eastAsia="仿宋_GB2312" w:cs="Times New Roman"/>
          <w:color w:val="000000"/>
          <w:sz w:val="32"/>
          <w:szCs w:val="32"/>
        </w:rPr>
        <w:t>以外的</w:t>
      </w:r>
      <w:r>
        <w:rPr>
          <w:rFonts w:hint="default" w:ascii="Times New Roman" w:hAnsi="Times New Roman" w:eastAsia="仿宋_GB2312" w:cs="Times New Roman"/>
          <w:color w:val="000000"/>
          <w:sz w:val="32"/>
          <w:szCs w:val="32"/>
          <w:lang w:eastAsia="zh-CN"/>
        </w:rPr>
        <w:t>第</w:t>
      </w:r>
      <w:r>
        <w:rPr>
          <w:rFonts w:hint="default" w:ascii="Times New Roman" w:hAnsi="Times New Roman" w:eastAsia="仿宋_GB2312" w:cs="Times New Roman"/>
          <w:color w:val="000000"/>
          <w:sz w:val="32"/>
          <w:szCs w:val="32"/>
        </w:rPr>
        <w:t>二类</w:t>
      </w:r>
      <w:r>
        <w:rPr>
          <w:rFonts w:hint="default" w:ascii="Times New Roman" w:hAnsi="Times New Roman" w:eastAsia="仿宋_GB2312" w:cs="Times New Roman"/>
          <w:color w:val="000000"/>
          <w:sz w:val="32"/>
          <w:szCs w:val="32"/>
          <w:lang w:eastAsia="zh-CN"/>
        </w:rPr>
        <w:t>医疗器械</w:t>
      </w:r>
      <w:r>
        <w:rPr>
          <w:rFonts w:hint="default" w:ascii="Times New Roman" w:hAnsi="Times New Roman" w:eastAsia="仿宋_GB2312" w:cs="Times New Roman"/>
          <w:color w:val="000000"/>
          <w:sz w:val="32"/>
          <w:szCs w:val="32"/>
        </w:rPr>
        <w:t>注册人、受托生产企</w:t>
      </w:r>
      <w:r>
        <w:rPr>
          <w:rFonts w:hint="default" w:ascii="Times New Roman" w:hAnsi="Times New Roman" w:eastAsia="仿宋_GB2312" w:cs="Times New Roman"/>
          <w:color w:val="000000"/>
          <w:sz w:val="32"/>
          <w:szCs w:val="32"/>
          <w:lang w:eastAsia="zh-CN"/>
        </w:rPr>
        <w:t>业和</w:t>
      </w:r>
      <w:r>
        <w:rPr>
          <w:rFonts w:hint="default" w:ascii="Times New Roman" w:hAnsi="Times New Roman" w:eastAsia="仿宋_GB2312" w:cs="Times New Roman"/>
          <w:color w:val="000000"/>
          <w:sz w:val="32"/>
          <w:szCs w:val="32"/>
        </w:rPr>
        <w:t>质量管理体系运行状况较差、</w:t>
      </w:r>
      <w:r>
        <w:rPr>
          <w:rFonts w:hint="default" w:ascii="Times New Roman" w:hAnsi="Times New Roman" w:eastAsia="仿宋_GB2312" w:cs="Times New Roman"/>
          <w:color w:val="000000"/>
          <w:sz w:val="32"/>
          <w:szCs w:val="32"/>
          <w:lang w:eastAsia="zh-CN"/>
        </w:rPr>
        <w:t>企业监管信用评级为失信的第一类备案人</w:t>
      </w:r>
      <w:r>
        <w:rPr>
          <w:rFonts w:hint="default" w:ascii="Times New Roman" w:hAnsi="Times New Roman" w:eastAsia="仿宋_GB2312" w:cs="Times New Roman"/>
          <w:color w:val="000000"/>
          <w:sz w:val="32"/>
          <w:szCs w:val="32"/>
        </w:rPr>
        <w:t>、受托生产企</w:t>
      </w:r>
      <w:r>
        <w:rPr>
          <w:rFonts w:hint="default" w:ascii="Times New Roman" w:hAnsi="Times New Roman" w:eastAsia="仿宋_GB2312" w:cs="Times New Roman"/>
          <w:color w:val="000000"/>
          <w:sz w:val="32"/>
          <w:szCs w:val="32"/>
          <w:lang w:eastAsia="zh-CN"/>
        </w:rPr>
        <w:t>业</w:t>
      </w:r>
      <w:r>
        <w:rPr>
          <w:rFonts w:hint="default" w:ascii="Times New Roman" w:hAnsi="Times New Roman" w:eastAsia="仿宋_GB2312" w:cs="Times New Roman"/>
          <w:color w:val="000000"/>
          <w:sz w:val="32"/>
          <w:szCs w:val="32"/>
        </w:rPr>
        <w:t>进行的</w:t>
      </w:r>
      <w:r>
        <w:rPr>
          <w:rFonts w:hint="default" w:ascii="Times New Roman" w:hAnsi="Times New Roman" w:eastAsia="仿宋_GB2312" w:cs="Times New Roman"/>
          <w:color w:val="000000"/>
          <w:sz w:val="32"/>
          <w:szCs w:val="32"/>
          <w:lang w:eastAsia="zh-CN"/>
        </w:rPr>
        <w:t>监督管理</w:t>
      </w:r>
      <w:r>
        <w:rPr>
          <w:rFonts w:hint="default" w:ascii="Times New Roman" w:hAnsi="Times New Roman" w:eastAsia="仿宋_GB2312" w:cs="Times New Roman"/>
          <w:color w:val="000000"/>
          <w:sz w:val="32"/>
          <w:szCs w:val="32"/>
        </w:rPr>
        <w:t>活动。</w:t>
      </w:r>
    </w:p>
    <w:p>
      <w:pPr>
        <w:keepNext w:val="0"/>
        <w:keepLines w:val="0"/>
        <w:pageBreakBefore w:val="0"/>
        <w:widowControl w:val="0"/>
        <w:kinsoku/>
        <w:wordWrap/>
        <w:overflowPunct/>
        <w:topLinePunct w:val="0"/>
        <w:autoSpaceDE/>
        <w:autoSpaceDN/>
        <w:bidi w:val="0"/>
        <w:adjustRightInd/>
        <w:snapToGrid/>
        <w:spacing w:beforeLines="0" w:afterLines="0" w:line="600" w:lineRule="exact"/>
        <w:ind w:left="0" w:leftChars="0" w:right="0" w:rightChars="0" w:firstLine="640" w:firstLineChars="200"/>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一级监管</w:t>
      </w:r>
      <w:r>
        <w:rPr>
          <w:rFonts w:hint="default" w:ascii="Times New Roman" w:hAnsi="Times New Roman" w:eastAsia="仿宋_GB2312" w:cs="Times New Roman"/>
          <w:color w:val="000000"/>
          <w:sz w:val="32"/>
          <w:szCs w:val="32"/>
          <w:lang w:eastAsia="zh-CN"/>
        </w:rPr>
        <w:t>：对二级监管以外的</w:t>
      </w:r>
      <w:r>
        <w:rPr>
          <w:rFonts w:hint="default" w:ascii="Times New Roman" w:hAnsi="Times New Roman" w:eastAsia="仿宋_GB2312" w:cs="Times New Roman"/>
          <w:color w:val="000000"/>
          <w:sz w:val="32"/>
          <w:szCs w:val="32"/>
        </w:rPr>
        <w:t>第一类医疗器械</w:t>
      </w:r>
      <w:r>
        <w:rPr>
          <w:rFonts w:hint="default" w:ascii="Times New Roman" w:hAnsi="Times New Roman" w:eastAsia="仿宋_GB2312" w:cs="Times New Roman"/>
          <w:color w:val="000000"/>
          <w:sz w:val="32"/>
          <w:szCs w:val="32"/>
          <w:lang w:eastAsia="zh-CN"/>
        </w:rPr>
        <w:t>备案</w:t>
      </w:r>
      <w:r>
        <w:rPr>
          <w:rFonts w:hint="default" w:ascii="Times New Roman" w:hAnsi="Times New Roman" w:eastAsia="仿宋_GB2312" w:cs="Times New Roman"/>
          <w:color w:val="000000"/>
          <w:sz w:val="32"/>
          <w:szCs w:val="32"/>
        </w:rPr>
        <w:t>人、受托生产企</w:t>
      </w:r>
      <w:r>
        <w:rPr>
          <w:rFonts w:hint="default" w:ascii="Times New Roman" w:hAnsi="Times New Roman" w:eastAsia="仿宋_GB2312" w:cs="Times New Roman"/>
          <w:color w:val="000000"/>
          <w:sz w:val="32"/>
          <w:szCs w:val="32"/>
          <w:lang w:eastAsia="zh-CN"/>
        </w:rPr>
        <w:t>业</w:t>
      </w:r>
      <w:r>
        <w:rPr>
          <w:rFonts w:hint="default" w:ascii="Times New Roman" w:hAnsi="Times New Roman" w:eastAsia="仿宋_GB2312" w:cs="Times New Roman"/>
          <w:color w:val="000000"/>
          <w:sz w:val="32"/>
          <w:szCs w:val="32"/>
        </w:rPr>
        <w:t>进行的监管活动。</w:t>
      </w:r>
    </w:p>
    <w:p>
      <w:pPr>
        <w:keepNext w:val="0"/>
        <w:keepLines w:val="0"/>
        <w:pageBreakBefore w:val="0"/>
        <w:widowControl w:val="0"/>
        <w:kinsoku/>
        <w:wordWrap/>
        <w:overflowPunct/>
        <w:topLinePunct w:val="0"/>
        <w:autoSpaceDE/>
        <w:autoSpaceDN/>
        <w:bidi w:val="0"/>
        <w:adjustRightInd/>
        <w:snapToGrid/>
        <w:spacing w:beforeLines="0" w:afterLines="0" w:line="600" w:lineRule="exact"/>
        <w:ind w:left="0" w:leftChars="0" w:right="0" w:rightChars="0" w:firstLine="640" w:firstLineChars="200"/>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黑体" w:cs="Times New Roman"/>
          <w:color w:val="000000"/>
          <w:sz w:val="32"/>
          <w:szCs w:val="32"/>
          <w:lang w:eastAsia="zh-CN"/>
        </w:rPr>
        <w:t>第九条</w:t>
      </w:r>
      <w:r>
        <w:rPr>
          <w:rFonts w:hint="default" w:ascii="Times New Roman" w:hAnsi="Times New Roman" w:eastAsia="黑体" w:cs="Times New Roman"/>
          <w:color w:val="000000"/>
          <w:sz w:val="32"/>
          <w:szCs w:val="32"/>
          <w:lang w:val="en-US" w:eastAsia="zh-CN"/>
        </w:rPr>
        <w:t xml:space="preserve">  </w:t>
      </w:r>
      <w:r>
        <w:rPr>
          <w:rFonts w:hint="default" w:ascii="Times New Roman" w:hAnsi="Times New Roman" w:eastAsia="仿宋_GB2312" w:cs="Times New Roman"/>
          <w:color w:val="000000"/>
          <w:sz w:val="32"/>
          <w:szCs w:val="32"/>
          <w:lang w:eastAsia="zh-CN"/>
        </w:rPr>
        <w:t>调整监管级别原则按照质量管理体系运行状况差、产品监督抽检不合格等情况确定。</w:t>
      </w:r>
      <w:r>
        <w:rPr>
          <w:rFonts w:hint="default" w:ascii="Times New Roman" w:hAnsi="Times New Roman" w:eastAsia="仿宋_GB2312" w:cs="Times New Roman"/>
          <w:color w:val="000000"/>
          <w:sz w:val="32"/>
          <w:szCs w:val="32"/>
        </w:rPr>
        <w:t>涉及多个监管级别的，按最高级别对其进行监管。</w:t>
      </w:r>
    </w:p>
    <w:p>
      <w:pPr>
        <w:keepNext w:val="0"/>
        <w:keepLines w:val="0"/>
        <w:pageBreakBefore w:val="0"/>
        <w:widowControl w:val="0"/>
        <w:kinsoku/>
        <w:wordWrap/>
        <w:overflowPunct/>
        <w:topLinePunct w:val="0"/>
        <w:autoSpaceDE/>
        <w:autoSpaceDN/>
        <w:bidi w:val="0"/>
        <w:adjustRightInd/>
        <w:snapToGrid/>
        <w:spacing w:beforeLines="0" w:afterLines="0" w:line="600" w:lineRule="exact"/>
        <w:ind w:left="0" w:leftChars="0" w:right="0" w:rightChars="0" w:firstLine="640" w:firstLineChars="200"/>
        <w:textAlignment w:val="auto"/>
        <w:outlineLvl w:val="9"/>
        <w:rPr>
          <w:rFonts w:hint="default" w:ascii="Times New Roman" w:hAnsi="Times New Roman" w:eastAsia="仿宋_GB2312" w:cs="Times New Roman"/>
          <w:color w:val="000000"/>
          <w:sz w:val="32"/>
          <w:szCs w:val="32"/>
          <w:lang w:eastAsia="zh-CN"/>
        </w:rPr>
      </w:pPr>
      <w:r>
        <w:rPr>
          <w:rFonts w:hint="default" w:ascii="Times New Roman" w:hAnsi="Times New Roman" w:eastAsia="黑体" w:cs="Times New Roman"/>
          <w:color w:val="000000"/>
          <w:sz w:val="32"/>
          <w:szCs w:val="32"/>
          <w:lang w:eastAsia="zh-CN"/>
        </w:rPr>
        <w:t>第十条</w:t>
      </w:r>
      <w:r>
        <w:rPr>
          <w:rFonts w:hint="default" w:ascii="Times New Roman" w:hAnsi="Times New Roman" w:eastAsia="黑体" w:cs="Times New Roman"/>
          <w:color w:val="000000"/>
          <w:sz w:val="32"/>
          <w:szCs w:val="32"/>
          <w:lang w:val="en-US" w:eastAsia="zh-CN"/>
        </w:rPr>
        <w:t xml:space="preserve">  </w:t>
      </w:r>
      <w:r>
        <w:rPr>
          <w:rFonts w:hint="default" w:ascii="Times New Roman" w:hAnsi="Times New Roman" w:eastAsia="仿宋_GB2312" w:cs="Times New Roman"/>
          <w:color w:val="000000"/>
          <w:sz w:val="32"/>
          <w:szCs w:val="32"/>
          <w:lang w:val="en-US" w:eastAsia="zh-CN"/>
        </w:rPr>
        <w:t>对于以委托生产方式或者通过创新医疗器械审评审批通道取得产品上市许可，以及跨区域委托生产的医疗器械注册人，仅进行受托生产的受托生产企业；当年内医疗器械注册人、受托生产企业出现严重质量事故；新增高风险产品、国家集中带量采购中选产品等情况，药品监管部门</w:t>
      </w:r>
      <w:r>
        <w:rPr>
          <w:rFonts w:hint="default" w:ascii="Times New Roman" w:hAnsi="Times New Roman" w:eastAsia="仿宋_GB2312" w:cs="Times New Roman"/>
          <w:color w:val="000000"/>
          <w:sz w:val="32"/>
          <w:szCs w:val="32"/>
          <w:lang w:eastAsia="zh-CN"/>
        </w:rPr>
        <w:t>依据监管职能</w:t>
      </w:r>
      <w:r>
        <w:rPr>
          <w:rFonts w:hint="default" w:ascii="Times New Roman" w:hAnsi="Times New Roman" w:eastAsia="仿宋_GB2312" w:cs="Times New Roman"/>
          <w:color w:val="000000"/>
          <w:sz w:val="32"/>
          <w:szCs w:val="32"/>
          <w:lang w:val="en-US" w:eastAsia="zh-CN"/>
        </w:rPr>
        <w:t>即时评估并调整其监管级别，</w:t>
      </w:r>
      <w:r>
        <w:rPr>
          <w:rFonts w:hint="default" w:ascii="Times New Roman" w:hAnsi="Times New Roman" w:eastAsia="仿宋_GB2312" w:cs="Times New Roman"/>
          <w:color w:val="000000"/>
          <w:sz w:val="32"/>
          <w:szCs w:val="32"/>
          <w:lang w:eastAsia="zh-CN"/>
        </w:rPr>
        <w:t>并将监管级别调整情况及时告知企业和受托地负责药品监管的部门，按调整后的级别对企业实施监管。</w:t>
      </w:r>
    </w:p>
    <w:p>
      <w:pPr>
        <w:keepNext w:val="0"/>
        <w:keepLines w:val="0"/>
        <w:pageBreakBefore w:val="0"/>
        <w:widowControl w:val="0"/>
        <w:kinsoku/>
        <w:wordWrap/>
        <w:overflowPunct/>
        <w:topLinePunct w:val="0"/>
        <w:autoSpaceDE/>
        <w:autoSpaceDN/>
        <w:bidi w:val="0"/>
        <w:adjustRightInd/>
        <w:snapToGrid/>
        <w:spacing w:beforeLines="0" w:afterLines="0" w:line="600" w:lineRule="exact"/>
        <w:ind w:left="0" w:leftChars="0" w:right="0" w:rightChars="0" w:firstLine="0" w:firstLineChars="0"/>
        <w:jc w:val="center"/>
        <w:textAlignment w:val="auto"/>
        <w:outlineLvl w:val="9"/>
        <w:rPr>
          <w:rFonts w:hint="default" w:ascii="Times New Roman" w:hAnsi="Times New Roman" w:eastAsia="黑体" w:cs="Times New Roman"/>
          <w:b w:val="0"/>
          <w:bCs w:val="0"/>
          <w:color w:val="000000"/>
          <w:sz w:val="32"/>
          <w:szCs w:val="32"/>
          <w:lang w:eastAsia="zh-CN"/>
        </w:rPr>
      </w:pPr>
      <w:r>
        <w:rPr>
          <w:rFonts w:hint="default" w:ascii="Times New Roman" w:hAnsi="Times New Roman" w:eastAsia="黑体" w:cs="Times New Roman"/>
          <w:b w:val="0"/>
          <w:bCs w:val="0"/>
          <w:color w:val="000000"/>
          <w:sz w:val="32"/>
          <w:szCs w:val="32"/>
          <w:lang w:eastAsia="zh-CN"/>
        </w:rPr>
        <w:t>第三章</w:t>
      </w:r>
      <w:r>
        <w:rPr>
          <w:rFonts w:hint="default" w:ascii="Times New Roman" w:hAnsi="Times New Roman" w:eastAsia="黑体" w:cs="Times New Roman"/>
          <w:b w:val="0"/>
          <w:bCs w:val="0"/>
          <w:color w:val="000000"/>
          <w:sz w:val="32"/>
          <w:szCs w:val="32"/>
          <w:lang w:val="en-US" w:eastAsia="zh-CN"/>
        </w:rPr>
        <w:t xml:space="preserve">  </w:t>
      </w:r>
      <w:r>
        <w:rPr>
          <w:rFonts w:hint="default" w:ascii="Times New Roman" w:hAnsi="Times New Roman" w:eastAsia="黑体" w:cs="Times New Roman"/>
          <w:b w:val="0"/>
          <w:bCs w:val="0"/>
          <w:color w:val="000000"/>
          <w:sz w:val="32"/>
          <w:szCs w:val="32"/>
          <w:lang w:eastAsia="zh-CN"/>
        </w:rPr>
        <w:t>检查频次</w:t>
      </w:r>
    </w:p>
    <w:p>
      <w:pPr>
        <w:keepNext w:val="0"/>
        <w:keepLines w:val="0"/>
        <w:pageBreakBefore w:val="0"/>
        <w:widowControl w:val="0"/>
        <w:kinsoku/>
        <w:wordWrap/>
        <w:overflowPunct/>
        <w:topLinePunct w:val="0"/>
        <w:autoSpaceDE/>
        <w:autoSpaceDN/>
        <w:bidi w:val="0"/>
        <w:adjustRightInd/>
        <w:snapToGrid/>
        <w:spacing w:beforeLines="0" w:afterLines="0" w:line="600" w:lineRule="exact"/>
        <w:ind w:left="0" w:leftChars="0" w:right="0" w:rightChars="0" w:firstLine="640" w:firstLineChars="200"/>
        <w:textAlignment w:val="auto"/>
        <w:outlineLvl w:val="9"/>
        <w:rPr>
          <w:rFonts w:hint="default" w:ascii="Times New Roman" w:hAnsi="Times New Roman" w:eastAsia="仿宋_GB2312" w:cs="Times New Roman"/>
          <w:color w:val="000000"/>
          <w:sz w:val="32"/>
          <w:szCs w:val="32"/>
          <w:lang w:eastAsia="zh-CN"/>
        </w:rPr>
      </w:pPr>
      <w:r>
        <w:rPr>
          <w:rFonts w:hint="default" w:ascii="Times New Roman" w:hAnsi="Times New Roman" w:eastAsia="黑体" w:cs="Times New Roman"/>
          <w:color w:val="000000"/>
          <w:sz w:val="32"/>
          <w:szCs w:val="32"/>
        </w:rPr>
        <w:t>第</w:t>
      </w:r>
      <w:r>
        <w:rPr>
          <w:rFonts w:hint="default" w:ascii="Times New Roman" w:hAnsi="Times New Roman" w:eastAsia="黑体" w:cs="Times New Roman"/>
          <w:color w:val="000000"/>
          <w:sz w:val="32"/>
          <w:szCs w:val="32"/>
          <w:lang w:eastAsia="zh-CN"/>
        </w:rPr>
        <w:t>十一</w:t>
      </w:r>
      <w:r>
        <w:rPr>
          <w:rFonts w:hint="default" w:ascii="Times New Roman" w:hAnsi="Times New Roman" w:eastAsia="黑体" w:cs="Times New Roman"/>
          <w:color w:val="000000"/>
          <w:sz w:val="32"/>
          <w:szCs w:val="32"/>
        </w:rPr>
        <w:t>条</w:t>
      </w:r>
      <w:r>
        <w:rPr>
          <w:rFonts w:hint="default" w:ascii="Times New Roman" w:hAnsi="Times New Roman" w:eastAsia="黑体" w:cs="Times New Roman"/>
          <w:color w:val="000000"/>
          <w:sz w:val="32"/>
          <w:szCs w:val="32"/>
          <w:lang w:val="en-US" w:eastAsia="zh-CN"/>
        </w:rPr>
        <w:t xml:space="preserve">  </w:t>
      </w:r>
      <w:r>
        <w:rPr>
          <w:rFonts w:hint="default" w:ascii="Times New Roman" w:hAnsi="Times New Roman" w:eastAsia="仿宋_GB2312" w:cs="Times New Roman"/>
          <w:color w:val="000000"/>
          <w:sz w:val="32"/>
          <w:szCs w:val="32"/>
          <w:lang w:eastAsia="zh-CN"/>
        </w:rPr>
        <w:t>对</w:t>
      </w:r>
      <w:r>
        <w:rPr>
          <w:rFonts w:hint="default" w:ascii="Times New Roman" w:hAnsi="Times New Roman" w:eastAsia="仿宋_GB2312" w:cs="Times New Roman"/>
          <w:color w:val="000000"/>
          <w:sz w:val="32"/>
          <w:szCs w:val="32"/>
        </w:rPr>
        <w:t>实施四级监管的</w:t>
      </w:r>
      <w:r>
        <w:rPr>
          <w:rFonts w:hint="default" w:ascii="Times New Roman" w:hAnsi="Times New Roman" w:eastAsia="仿宋_GB2312" w:cs="Times New Roman"/>
          <w:color w:val="000000"/>
          <w:sz w:val="32"/>
          <w:szCs w:val="32"/>
          <w:lang w:eastAsia="zh-CN"/>
        </w:rPr>
        <w:t>医疗器械</w:t>
      </w:r>
      <w:r>
        <w:rPr>
          <w:rFonts w:hint="default" w:ascii="Times New Roman" w:hAnsi="Times New Roman" w:eastAsia="仿宋_GB2312" w:cs="Times New Roman"/>
          <w:color w:val="000000"/>
          <w:sz w:val="32"/>
          <w:szCs w:val="32"/>
        </w:rPr>
        <w:t>注册人、受托生产企</w:t>
      </w:r>
      <w:r>
        <w:rPr>
          <w:rFonts w:hint="default" w:ascii="Times New Roman" w:hAnsi="Times New Roman" w:eastAsia="仿宋_GB2312" w:cs="Times New Roman"/>
          <w:color w:val="000000"/>
          <w:sz w:val="32"/>
          <w:szCs w:val="32"/>
          <w:lang w:eastAsia="zh-CN"/>
        </w:rPr>
        <w:t>业</w:t>
      </w:r>
      <w:r>
        <w:rPr>
          <w:rFonts w:hint="default" w:ascii="Times New Roman" w:hAnsi="Times New Roman" w:eastAsia="仿宋_GB2312" w:cs="Times New Roman"/>
          <w:color w:val="000000"/>
          <w:sz w:val="32"/>
          <w:szCs w:val="32"/>
        </w:rPr>
        <w:t>，</w:t>
      </w:r>
      <w:r>
        <w:rPr>
          <w:rFonts w:hint="default" w:ascii="Times New Roman" w:hAnsi="Times New Roman" w:eastAsia="仿宋_GB2312" w:cs="Times New Roman"/>
          <w:color w:val="000000"/>
          <w:sz w:val="32"/>
          <w:szCs w:val="32"/>
          <w:lang w:eastAsia="zh-CN"/>
        </w:rPr>
        <w:t>每年全项目检查不少于一次，由省药品和疫苗检查中心负责实施检查工作。省局职能处室应当采取严格措施，定期督导检查工作，加强风险管控及处置。</w:t>
      </w:r>
    </w:p>
    <w:p>
      <w:pPr>
        <w:keepNext w:val="0"/>
        <w:keepLines w:val="0"/>
        <w:pageBreakBefore w:val="0"/>
        <w:widowControl w:val="0"/>
        <w:kinsoku/>
        <w:wordWrap/>
        <w:overflowPunct/>
        <w:topLinePunct w:val="0"/>
        <w:autoSpaceDE/>
        <w:autoSpaceDN/>
        <w:bidi w:val="0"/>
        <w:adjustRightInd/>
        <w:snapToGrid/>
        <w:spacing w:beforeLines="0" w:afterLines="0" w:line="600" w:lineRule="exact"/>
        <w:ind w:left="0" w:leftChars="0" w:right="0" w:rightChars="0" w:firstLine="640" w:firstLineChars="200"/>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黑体" w:cs="Times New Roman"/>
          <w:color w:val="000000"/>
          <w:sz w:val="32"/>
          <w:szCs w:val="32"/>
        </w:rPr>
        <w:t>第十</w:t>
      </w:r>
      <w:r>
        <w:rPr>
          <w:rFonts w:hint="default" w:ascii="Times New Roman" w:hAnsi="Times New Roman" w:eastAsia="黑体" w:cs="Times New Roman"/>
          <w:color w:val="000000"/>
          <w:sz w:val="32"/>
          <w:szCs w:val="32"/>
          <w:lang w:eastAsia="zh-CN"/>
        </w:rPr>
        <w:t>二</w:t>
      </w:r>
      <w:r>
        <w:rPr>
          <w:rFonts w:hint="default" w:ascii="Times New Roman" w:hAnsi="Times New Roman" w:eastAsia="黑体" w:cs="Times New Roman"/>
          <w:color w:val="000000"/>
          <w:sz w:val="32"/>
          <w:szCs w:val="32"/>
        </w:rPr>
        <w:t>条</w:t>
      </w:r>
      <w:r>
        <w:rPr>
          <w:rFonts w:hint="default" w:ascii="Times New Roman" w:hAnsi="Times New Roman" w:eastAsia="黑体" w:cs="Times New Roman"/>
          <w:color w:val="000000"/>
          <w:sz w:val="32"/>
          <w:szCs w:val="32"/>
          <w:lang w:val="en-US" w:eastAsia="zh-CN"/>
        </w:rPr>
        <w:t xml:space="preserve">  </w:t>
      </w:r>
      <w:r>
        <w:rPr>
          <w:rFonts w:hint="default" w:ascii="Times New Roman" w:hAnsi="Times New Roman" w:eastAsia="仿宋_GB2312" w:cs="Times New Roman"/>
          <w:color w:val="000000"/>
          <w:sz w:val="32"/>
          <w:szCs w:val="32"/>
          <w:lang w:eastAsia="zh-CN"/>
        </w:rPr>
        <w:t>对实施三级监管的医疗器械</w:t>
      </w:r>
      <w:r>
        <w:rPr>
          <w:rFonts w:hint="default" w:ascii="Times New Roman" w:hAnsi="Times New Roman" w:eastAsia="仿宋_GB2312" w:cs="Times New Roman"/>
          <w:color w:val="000000"/>
          <w:sz w:val="32"/>
          <w:szCs w:val="32"/>
        </w:rPr>
        <w:t>注册人</w:t>
      </w:r>
      <w:r>
        <w:rPr>
          <w:rFonts w:hint="default" w:ascii="Times New Roman" w:hAnsi="Times New Roman" w:eastAsia="仿宋_GB2312" w:cs="Times New Roman"/>
          <w:color w:val="000000"/>
          <w:sz w:val="32"/>
          <w:szCs w:val="32"/>
          <w:lang w:eastAsia="zh-CN"/>
        </w:rPr>
        <w:t>、备案人</w:t>
      </w:r>
      <w:r>
        <w:rPr>
          <w:rFonts w:hint="default" w:ascii="Times New Roman" w:hAnsi="Times New Roman" w:eastAsia="仿宋_GB2312" w:cs="Times New Roman"/>
          <w:color w:val="000000"/>
          <w:sz w:val="32"/>
          <w:szCs w:val="32"/>
        </w:rPr>
        <w:t>、受托生产企</w:t>
      </w:r>
      <w:r>
        <w:rPr>
          <w:rFonts w:hint="default" w:ascii="Times New Roman" w:hAnsi="Times New Roman" w:eastAsia="仿宋_GB2312" w:cs="Times New Roman"/>
          <w:color w:val="000000"/>
          <w:sz w:val="32"/>
          <w:szCs w:val="32"/>
          <w:lang w:eastAsia="zh-CN"/>
        </w:rPr>
        <w:t>业，每年检查不少于一次，其中每两年全项目检查不少于一次；实施二级监管的医疗器械</w:t>
      </w:r>
      <w:r>
        <w:rPr>
          <w:rFonts w:hint="default" w:ascii="Times New Roman" w:hAnsi="Times New Roman" w:eastAsia="仿宋_GB2312" w:cs="Times New Roman"/>
          <w:color w:val="000000"/>
          <w:sz w:val="32"/>
          <w:szCs w:val="32"/>
        </w:rPr>
        <w:t>注册人</w:t>
      </w:r>
      <w:r>
        <w:rPr>
          <w:rFonts w:hint="default" w:ascii="Times New Roman" w:hAnsi="Times New Roman" w:eastAsia="仿宋_GB2312" w:cs="Times New Roman"/>
          <w:color w:val="000000"/>
          <w:sz w:val="32"/>
          <w:szCs w:val="32"/>
          <w:lang w:eastAsia="zh-CN"/>
        </w:rPr>
        <w:t>、备案人</w:t>
      </w:r>
      <w:r>
        <w:rPr>
          <w:rFonts w:hint="default" w:ascii="Times New Roman" w:hAnsi="Times New Roman" w:eastAsia="仿宋_GB2312" w:cs="Times New Roman"/>
          <w:color w:val="000000"/>
          <w:sz w:val="32"/>
          <w:szCs w:val="32"/>
        </w:rPr>
        <w:t>、受托生产企</w:t>
      </w:r>
      <w:r>
        <w:rPr>
          <w:rFonts w:hint="default" w:ascii="Times New Roman" w:hAnsi="Times New Roman" w:eastAsia="仿宋_GB2312" w:cs="Times New Roman"/>
          <w:color w:val="000000"/>
          <w:sz w:val="32"/>
          <w:szCs w:val="32"/>
          <w:lang w:eastAsia="zh-CN"/>
        </w:rPr>
        <w:t>业，原则上每两年不少于一次。由各分局负责检查工作，并</w:t>
      </w:r>
      <w:r>
        <w:rPr>
          <w:rFonts w:hint="default" w:ascii="Times New Roman" w:hAnsi="Times New Roman" w:eastAsia="仿宋_GB2312" w:cs="Times New Roman"/>
          <w:color w:val="000000"/>
          <w:sz w:val="32"/>
          <w:szCs w:val="32"/>
        </w:rPr>
        <w:t>采取严格措施，</w:t>
      </w:r>
      <w:r>
        <w:rPr>
          <w:rFonts w:hint="default" w:ascii="Times New Roman" w:hAnsi="Times New Roman" w:eastAsia="仿宋_GB2312" w:cs="Times New Roman"/>
          <w:color w:val="000000"/>
          <w:sz w:val="32"/>
          <w:szCs w:val="32"/>
          <w:lang w:eastAsia="zh-CN"/>
        </w:rPr>
        <w:t>有效</w:t>
      </w:r>
      <w:r>
        <w:rPr>
          <w:rFonts w:hint="default" w:ascii="Times New Roman" w:hAnsi="Times New Roman" w:eastAsia="仿宋_GB2312" w:cs="Times New Roman"/>
          <w:color w:val="000000"/>
          <w:sz w:val="32"/>
          <w:szCs w:val="32"/>
        </w:rPr>
        <w:t>防控风险。</w:t>
      </w:r>
    </w:p>
    <w:p>
      <w:pPr>
        <w:keepNext w:val="0"/>
        <w:keepLines w:val="0"/>
        <w:pageBreakBefore w:val="0"/>
        <w:widowControl w:val="0"/>
        <w:kinsoku/>
        <w:wordWrap/>
        <w:overflowPunct/>
        <w:topLinePunct w:val="0"/>
        <w:autoSpaceDE/>
        <w:autoSpaceDN/>
        <w:bidi w:val="0"/>
        <w:adjustRightInd/>
        <w:snapToGrid/>
        <w:spacing w:beforeLines="0" w:afterLines="0" w:line="600" w:lineRule="exact"/>
        <w:ind w:left="0" w:leftChars="0" w:right="0" w:rightChars="0" w:firstLine="640" w:firstLineChars="200"/>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黑体" w:cs="Times New Roman"/>
          <w:color w:val="000000"/>
          <w:sz w:val="32"/>
          <w:szCs w:val="32"/>
        </w:rPr>
        <w:t>第十</w:t>
      </w:r>
      <w:r>
        <w:rPr>
          <w:rFonts w:hint="default" w:ascii="Times New Roman" w:hAnsi="Times New Roman" w:eastAsia="黑体" w:cs="Times New Roman"/>
          <w:color w:val="000000"/>
          <w:sz w:val="32"/>
          <w:szCs w:val="32"/>
          <w:lang w:eastAsia="zh-CN"/>
        </w:rPr>
        <w:t>三</w:t>
      </w:r>
      <w:r>
        <w:rPr>
          <w:rFonts w:hint="default" w:ascii="Times New Roman" w:hAnsi="Times New Roman" w:eastAsia="黑体" w:cs="Times New Roman"/>
          <w:color w:val="000000"/>
          <w:sz w:val="32"/>
          <w:szCs w:val="32"/>
        </w:rPr>
        <w:t>条</w:t>
      </w:r>
      <w:r>
        <w:rPr>
          <w:rFonts w:hint="default" w:ascii="Times New Roman" w:hAnsi="Times New Roman" w:eastAsia="黑体" w:cs="Times New Roman"/>
          <w:color w:val="000000"/>
          <w:sz w:val="32"/>
          <w:szCs w:val="32"/>
          <w:lang w:val="en-US" w:eastAsia="zh-CN"/>
        </w:rPr>
        <w:t xml:space="preserve">  </w:t>
      </w:r>
      <w:r>
        <w:rPr>
          <w:rFonts w:hint="default" w:ascii="Times New Roman" w:hAnsi="Times New Roman" w:eastAsia="仿宋_GB2312" w:cs="Times New Roman"/>
          <w:color w:val="000000"/>
          <w:sz w:val="32"/>
          <w:szCs w:val="32"/>
          <w:lang w:eastAsia="zh-CN"/>
        </w:rPr>
        <w:t>对实施一级监管的医疗器械备案人</w:t>
      </w:r>
      <w:r>
        <w:rPr>
          <w:rFonts w:hint="default" w:ascii="Times New Roman" w:hAnsi="Times New Roman" w:eastAsia="仿宋_GB2312" w:cs="Times New Roman"/>
          <w:color w:val="000000"/>
          <w:sz w:val="32"/>
          <w:szCs w:val="32"/>
        </w:rPr>
        <w:t>、受托生产企</w:t>
      </w:r>
      <w:r>
        <w:rPr>
          <w:rFonts w:hint="default" w:ascii="Times New Roman" w:hAnsi="Times New Roman" w:eastAsia="仿宋_GB2312" w:cs="Times New Roman"/>
          <w:color w:val="000000"/>
          <w:sz w:val="32"/>
          <w:szCs w:val="32"/>
          <w:lang w:eastAsia="zh-CN"/>
        </w:rPr>
        <w:t>业，原则上每年随机抽取本行政区域</w:t>
      </w:r>
      <w:r>
        <w:rPr>
          <w:rFonts w:hint="default" w:ascii="Times New Roman" w:hAnsi="Times New Roman" w:eastAsia="仿宋_GB2312" w:cs="Times New Roman"/>
          <w:color w:val="000000"/>
          <w:sz w:val="32"/>
          <w:szCs w:val="32"/>
          <w:lang w:val="en-US" w:eastAsia="zh-CN"/>
        </w:rPr>
        <w:t>25%以上的企业进行监督检查，并对新增第一类医疗器械生产企业在生产备案之日起3个月内开展现场检查，必要时对生产地址变更或者生产范围增加等生产备案内容发生变化的第一类医疗器械生产企业进行现场核查。</w:t>
      </w:r>
      <w:r>
        <w:rPr>
          <w:rFonts w:hint="default" w:ascii="Times New Roman" w:hAnsi="Times New Roman" w:eastAsia="仿宋_GB2312" w:cs="Times New Roman"/>
          <w:color w:val="000000"/>
          <w:sz w:val="32"/>
          <w:szCs w:val="32"/>
          <w:lang w:eastAsia="zh-CN"/>
        </w:rPr>
        <w:t>由辖区市</w:t>
      </w:r>
      <w:r>
        <w:rPr>
          <w:rFonts w:hint="default" w:ascii="Times New Roman" w:hAnsi="Times New Roman" w:eastAsia="仿宋_GB2312" w:cs="Times New Roman"/>
          <w:color w:val="000000"/>
          <w:sz w:val="32"/>
          <w:szCs w:val="32"/>
        </w:rPr>
        <w:t>级监管部门</w:t>
      </w:r>
      <w:r>
        <w:rPr>
          <w:rFonts w:hint="default" w:ascii="Times New Roman" w:hAnsi="Times New Roman" w:eastAsia="仿宋_GB2312" w:cs="Times New Roman"/>
          <w:color w:val="000000"/>
          <w:sz w:val="32"/>
          <w:szCs w:val="32"/>
          <w:lang w:eastAsia="zh-CN"/>
        </w:rPr>
        <w:t>负责组织实施。</w:t>
      </w:r>
    </w:p>
    <w:p>
      <w:pPr>
        <w:keepNext w:val="0"/>
        <w:keepLines w:val="0"/>
        <w:pageBreakBefore w:val="0"/>
        <w:widowControl w:val="0"/>
        <w:kinsoku/>
        <w:wordWrap/>
        <w:overflowPunct/>
        <w:topLinePunct w:val="0"/>
        <w:autoSpaceDE/>
        <w:autoSpaceDN/>
        <w:bidi w:val="0"/>
        <w:adjustRightInd/>
        <w:snapToGrid/>
        <w:spacing w:beforeLines="0" w:afterLines="0" w:line="600" w:lineRule="exact"/>
        <w:ind w:left="0" w:leftChars="0" w:right="0" w:rightChars="0" w:firstLine="640" w:firstLineChars="200"/>
        <w:textAlignment w:val="auto"/>
        <w:outlineLvl w:val="9"/>
        <w:rPr>
          <w:rFonts w:hint="default" w:ascii="Times New Roman" w:hAnsi="Times New Roman" w:eastAsia="仿宋_GB2312" w:cs="Times New Roman"/>
          <w:color w:val="000000"/>
          <w:sz w:val="32"/>
          <w:szCs w:val="32"/>
          <w:lang w:eastAsia="zh-CN"/>
        </w:rPr>
      </w:pPr>
      <w:r>
        <w:rPr>
          <w:rFonts w:hint="default" w:ascii="Times New Roman" w:hAnsi="Times New Roman" w:eastAsia="黑体" w:cs="Times New Roman"/>
          <w:color w:val="000000"/>
          <w:sz w:val="32"/>
          <w:szCs w:val="32"/>
          <w:lang w:eastAsia="zh-CN"/>
        </w:rPr>
        <w:t>第十四条</w:t>
      </w:r>
      <w:r>
        <w:rPr>
          <w:rFonts w:hint="default" w:ascii="Times New Roman" w:hAnsi="Times New Roman" w:eastAsia="黑体" w:cs="Times New Roman"/>
          <w:color w:val="000000"/>
          <w:sz w:val="32"/>
          <w:szCs w:val="32"/>
          <w:lang w:val="en-US" w:eastAsia="zh-CN"/>
        </w:rPr>
        <w:t xml:space="preserve">  </w:t>
      </w:r>
      <w:r>
        <w:rPr>
          <w:rFonts w:hint="default" w:ascii="Times New Roman" w:hAnsi="Times New Roman" w:eastAsia="仿宋_GB2312" w:cs="Times New Roman"/>
          <w:color w:val="000000"/>
          <w:sz w:val="32"/>
          <w:szCs w:val="32"/>
          <w:lang w:eastAsia="zh-CN"/>
        </w:rPr>
        <w:t>全项目检查是指药品监管部门按照医疗器械生产质量管理规范及相应附录，对监管对象开展的覆盖全部适用项目的检查。对委托生产的医疗器械</w:t>
      </w:r>
      <w:r>
        <w:rPr>
          <w:rFonts w:hint="default" w:ascii="Times New Roman" w:hAnsi="Times New Roman" w:eastAsia="仿宋_GB2312" w:cs="Times New Roman"/>
          <w:color w:val="000000"/>
          <w:sz w:val="32"/>
          <w:szCs w:val="32"/>
        </w:rPr>
        <w:t>注册</w:t>
      </w:r>
      <w:r>
        <w:rPr>
          <w:rFonts w:hint="default" w:ascii="Times New Roman" w:hAnsi="Times New Roman" w:eastAsia="仿宋_GB2312" w:cs="Times New Roman"/>
          <w:color w:val="000000"/>
          <w:sz w:val="32"/>
          <w:szCs w:val="32"/>
          <w:lang w:eastAsia="zh-CN"/>
        </w:rPr>
        <w:t>人、备案人开展的全项目检查，应当包括对受托生产企业相应生产活动的检查。</w:t>
      </w:r>
    </w:p>
    <w:p>
      <w:pPr>
        <w:keepNext w:val="0"/>
        <w:keepLines w:val="0"/>
        <w:pageBreakBefore w:val="0"/>
        <w:widowControl w:val="0"/>
        <w:kinsoku/>
        <w:wordWrap/>
        <w:overflowPunct/>
        <w:topLinePunct w:val="0"/>
        <w:autoSpaceDE/>
        <w:autoSpaceDN/>
        <w:bidi w:val="0"/>
        <w:adjustRightInd/>
        <w:snapToGrid/>
        <w:spacing w:beforeLines="0" w:afterLines="0" w:line="600" w:lineRule="exact"/>
        <w:ind w:left="0" w:leftChars="0" w:right="0" w:rightChars="0" w:firstLine="640" w:firstLineChars="200"/>
        <w:textAlignment w:val="auto"/>
        <w:outlineLvl w:val="9"/>
        <w:rPr>
          <w:rFonts w:hint="default" w:ascii="Times New Roman" w:hAnsi="Times New Roman" w:eastAsia="仿宋_GB2312" w:cs="Times New Roman"/>
          <w:color w:val="000000"/>
          <w:sz w:val="32"/>
          <w:szCs w:val="32"/>
          <w:lang w:val="en-US" w:eastAsia="zh-CN"/>
        </w:rPr>
      </w:pPr>
      <w:r>
        <w:rPr>
          <w:rFonts w:hint="default" w:ascii="Times New Roman" w:hAnsi="Times New Roman" w:eastAsia="黑体" w:cs="Times New Roman"/>
          <w:color w:val="000000"/>
          <w:sz w:val="32"/>
          <w:szCs w:val="32"/>
          <w:lang w:val="en-US" w:eastAsia="zh-CN"/>
        </w:rPr>
        <w:t xml:space="preserve">第十五条  </w:t>
      </w:r>
      <w:r>
        <w:rPr>
          <w:rFonts w:hint="default" w:ascii="Times New Roman" w:hAnsi="Times New Roman" w:eastAsia="仿宋_GB2312" w:cs="Times New Roman"/>
          <w:color w:val="000000"/>
          <w:sz w:val="32"/>
          <w:szCs w:val="32"/>
          <w:lang w:val="en-US" w:eastAsia="zh-CN"/>
        </w:rPr>
        <w:t>医疗器械注册人、备案人、受托生产企业应积极配合各级药品监督管理部门的监督检查工作，为检查人员提供真实、有效的监督检查材料；对检查发现的问题应进行认真整改，并及时将整改情况报送负责监督检查的药品监督管理部门。</w:t>
      </w:r>
    </w:p>
    <w:p>
      <w:pPr>
        <w:keepNext w:val="0"/>
        <w:keepLines w:val="0"/>
        <w:pageBreakBefore w:val="0"/>
        <w:widowControl w:val="0"/>
        <w:kinsoku/>
        <w:wordWrap/>
        <w:overflowPunct/>
        <w:topLinePunct w:val="0"/>
        <w:autoSpaceDE/>
        <w:autoSpaceDN/>
        <w:bidi w:val="0"/>
        <w:adjustRightInd/>
        <w:snapToGrid/>
        <w:spacing w:beforeLines="0" w:afterLines="0" w:line="600" w:lineRule="exact"/>
        <w:ind w:left="0" w:leftChars="0" w:right="0" w:rightChars="0" w:firstLine="640" w:firstLineChars="200"/>
        <w:textAlignment w:val="auto"/>
        <w:outlineLvl w:val="9"/>
        <w:rPr>
          <w:rFonts w:hint="default" w:ascii="Times New Roman" w:hAnsi="Times New Roman" w:eastAsia="仿宋_GB2312" w:cs="Times New Roman"/>
          <w:color w:val="000000"/>
          <w:sz w:val="32"/>
          <w:szCs w:val="32"/>
          <w:lang w:val="en-US" w:eastAsia="zh-CN"/>
        </w:rPr>
      </w:pPr>
      <w:r>
        <w:rPr>
          <w:rFonts w:hint="default" w:ascii="Times New Roman" w:hAnsi="Times New Roman" w:eastAsia="黑体" w:cs="Times New Roman"/>
          <w:color w:val="000000"/>
          <w:sz w:val="32"/>
          <w:szCs w:val="32"/>
          <w:lang w:val="en-US" w:eastAsia="zh-CN"/>
        </w:rPr>
        <w:t xml:space="preserve">第十六条  </w:t>
      </w:r>
      <w:r>
        <w:rPr>
          <w:rFonts w:hint="default" w:ascii="Times New Roman" w:hAnsi="Times New Roman" w:eastAsia="仿宋_GB2312" w:cs="Times New Roman"/>
          <w:color w:val="000000"/>
          <w:sz w:val="32"/>
          <w:szCs w:val="32"/>
          <w:lang w:val="en-US" w:eastAsia="zh-CN"/>
        </w:rPr>
        <w:t>医疗器械注册人、备案人、受托生产企业不得无故拒绝接受检查，不得欺瞒检查人员，不得弄虚作假。同时，应对检查人员的监督检查过程实施监督，如发现检查人员在监督检查活动中存在违法违纪行为，应及时向负责检查的药品监督管理部门或其他有关部门反映。</w:t>
      </w:r>
    </w:p>
    <w:p>
      <w:pPr>
        <w:keepNext w:val="0"/>
        <w:keepLines w:val="0"/>
        <w:pageBreakBefore w:val="0"/>
        <w:widowControl w:val="0"/>
        <w:kinsoku/>
        <w:wordWrap/>
        <w:overflowPunct/>
        <w:topLinePunct w:val="0"/>
        <w:autoSpaceDE/>
        <w:autoSpaceDN/>
        <w:bidi w:val="0"/>
        <w:adjustRightInd/>
        <w:snapToGrid/>
        <w:spacing w:beforeLines="0" w:afterLines="0" w:line="600" w:lineRule="exact"/>
        <w:ind w:left="0" w:leftChars="0" w:right="0" w:rightChars="0" w:firstLine="640" w:firstLineChars="200"/>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黑体" w:cs="Times New Roman"/>
          <w:color w:val="000000"/>
          <w:sz w:val="32"/>
          <w:szCs w:val="32"/>
        </w:rPr>
        <w:t>第十</w:t>
      </w:r>
      <w:r>
        <w:rPr>
          <w:rFonts w:hint="default" w:ascii="Times New Roman" w:hAnsi="Times New Roman" w:eastAsia="黑体" w:cs="Times New Roman"/>
          <w:color w:val="000000"/>
          <w:sz w:val="32"/>
          <w:szCs w:val="32"/>
          <w:lang w:eastAsia="zh-CN"/>
        </w:rPr>
        <w:t>七</w:t>
      </w:r>
      <w:r>
        <w:rPr>
          <w:rFonts w:hint="default" w:ascii="Times New Roman" w:hAnsi="Times New Roman" w:eastAsia="黑体" w:cs="Times New Roman"/>
          <w:color w:val="000000"/>
          <w:sz w:val="32"/>
          <w:szCs w:val="32"/>
        </w:rPr>
        <w:t xml:space="preserve">条 </w:t>
      </w:r>
      <w:r>
        <w:rPr>
          <w:rFonts w:hint="default" w:ascii="Times New Roman" w:hAnsi="Times New Roman" w:eastAsia="黑体" w:cs="Times New Roman"/>
          <w:color w:val="000000"/>
          <w:sz w:val="32"/>
          <w:szCs w:val="32"/>
          <w:lang w:val="en-US" w:eastAsia="zh-CN"/>
        </w:rPr>
        <w:t xml:space="preserve"> </w:t>
      </w:r>
      <w:r>
        <w:rPr>
          <w:rFonts w:hint="default" w:ascii="Times New Roman" w:hAnsi="Times New Roman" w:eastAsia="仿宋_GB2312" w:cs="Times New Roman"/>
          <w:color w:val="000000"/>
          <w:sz w:val="32"/>
          <w:szCs w:val="32"/>
        </w:rPr>
        <w:t>各级药品监督管理部门</w:t>
      </w:r>
      <w:r>
        <w:rPr>
          <w:rFonts w:hint="default" w:ascii="Times New Roman" w:hAnsi="Times New Roman" w:eastAsia="仿宋_GB2312" w:cs="Times New Roman"/>
          <w:color w:val="000000"/>
          <w:sz w:val="32"/>
          <w:szCs w:val="32"/>
          <w:lang w:eastAsia="zh-CN"/>
        </w:rPr>
        <w:t>应当坚持问题导向，</w:t>
      </w:r>
      <w:r>
        <w:rPr>
          <w:rFonts w:hint="default" w:ascii="Times New Roman" w:hAnsi="Times New Roman" w:eastAsia="仿宋_GB2312" w:cs="Times New Roman"/>
          <w:color w:val="000000"/>
          <w:sz w:val="32"/>
          <w:szCs w:val="32"/>
        </w:rPr>
        <w:t>对</w:t>
      </w:r>
      <w:r>
        <w:rPr>
          <w:rFonts w:hint="default" w:ascii="Times New Roman" w:hAnsi="Times New Roman" w:eastAsia="仿宋_GB2312" w:cs="Times New Roman"/>
          <w:color w:val="000000"/>
          <w:sz w:val="32"/>
          <w:szCs w:val="32"/>
          <w:lang w:eastAsia="zh-CN"/>
        </w:rPr>
        <w:t>医疗器械</w:t>
      </w:r>
      <w:r>
        <w:rPr>
          <w:rFonts w:hint="default" w:ascii="Times New Roman" w:hAnsi="Times New Roman" w:eastAsia="仿宋_GB2312" w:cs="Times New Roman"/>
          <w:color w:val="000000"/>
          <w:sz w:val="32"/>
          <w:szCs w:val="32"/>
        </w:rPr>
        <w:t>注册人</w:t>
      </w:r>
      <w:r>
        <w:rPr>
          <w:rFonts w:hint="default" w:ascii="Times New Roman" w:hAnsi="Times New Roman" w:eastAsia="仿宋_GB2312" w:cs="Times New Roman"/>
          <w:color w:val="000000"/>
          <w:sz w:val="32"/>
          <w:szCs w:val="32"/>
          <w:lang w:eastAsia="zh-CN"/>
        </w:rPr>
        <w:t>、备案人</w:t>
      </w:r>
      <w:r>
        <w:rPr>
          <w:rFonts w:hint="default" w:ascii="Times New Roman" w:hAnsi="Times New Roman" w:eastAsia="仿宋_GB2312" w:cs="Times New Roman"/>
          <w:color w:val="000000"/>
          <w:sz w:val="32"/>
          <w:szCs w:val="32"/>
        </w:rPr>
        <w:t>、受托生产企</w:t>
      </w:r>
      <w:r>
        <w:rPr>
          <w:rFonts w:hint="default" w:ascii="Times New Roman" w:hAnsi="Times New Roman" w:eastAsia="仿宋_GB2312" w:cs="Times New Roman"/>
          <w:color w:val="000000"/>
          <w:sz w:val="32"/>
          <w:szCs w:val="32"/>
          <w:lang w:eastAsia="zh-CN"/>
        </w:rPr>
        <w:t>业</w:t>
      </w:r>
      <w:r>
        <w:rPr>
          <w:rFonts w:hint="default" w:ascii="Times New Roman" w:hAnsi="Times New Roman" w:eastAsia="仿宋_GB2312" w:cs="Times New Roman"/>
          <w:color w:val="000000"/>
          <w:sz w:val="32"/>
          <w:szCs w:val="32"/>
        </w:rPr>
        <w:t>按照监管级别确定监督检查的层级、方式、频次和其他管理措施，并综合运用</w:t>
      </w:r>
      <w:r>
        <w:rPr>
          <w:rFonts w:hint="default" w:ascii="Times New Roman" w:hAnsi="Times New Roman" w:eastAsia="仿宋_GB2312" w:cs="Times New Roman"/>
          <w:color w:val="000000"/>
          <w:sz w:val="32"/>
          <w:szCs w:val="32"/>
          <w:lang w:eastAsia="zh-CN"/>
        </w:rPr>
        <w:t>重点</w:t>
      </w:r>
      <w:r>
        <w:rPr>
          <w:rFonts w:hint="default" w:ascii="Times New Roman" w:hAnsi="Times New Roman" w:eastAsia="仿宋_GB2312" w:cs="Times New Roman"/>
          <w:color w:val="000000"/>
          <w:sz w:val="32"/>
          <w:szCs w:val="32"/>
        </w:rPr>
        <w:t>检查、跟踪检查</w:t>
      </w:r>
      <w:r>
        <w:rPr>
          <w:rFonts w:hint="default" w:ascii="Times New Roman" w:hAnsi="Times New Roman" w:eastAsia="仿宋_GB2312" w:cs="Times New Roman"/>
          <w:color w:val="000000"/>
          <w:sz w:val="32"/>
          <w:szCs w:val="32"/>
          <w:lang w:eastAsia="zh-CN"/>
        </w:rPr>
        <w:t>、有因检查、专项检查</w:t>
      </w:r>
      <w:r>
        <w:rPr>
          <w:rFonts w:hint="default" w:ascii="Times New Roman" w:hAnsi="Times New Roman" w:eastAsia="仿宋_GB2312" w:cs="Times New Roman"/>
          <w:color w:val="000000"/>
          <w:sz w:val="32"/>
          <w:szCs w:val="32"/>
        </w:rPr>
        <w:t>和监督抽验等多种形式强化监督管理。</w:t>
      </w:r>
    </w:p>
    <w:p>
      <w:pPr>
        <w:keepNext w:val="0"/>
        <w:keepLines w:val="0"/>
        <w:pageBreakBefore w:val="0"/>
        <w:widowControl w:val="0"/>
        <w:kinsoku/>
        <w:wordWrap/>
        <w:overflowPunct/>
        <w:topLinePunct w:val="0"/>
        <w:autoSpaceDE/>
        <w:autoSpaceDN/>
        <w:bidi w:val="0"/>
        <w:adjustRightInd/>
        <w:snapToGrid/>
        <w:spacing w:beforeLines="0" w:afterLines="0" w:line="600" w:lineRule="exact"/>
        <w:ind w:left="0" w:leftChars="0" w:right="0" w:rightChars="0" w:firstLine="640" w:firstLineChars="200"/>
        <w:textAlignment w:val="auto"/>
        <w:outlineLvl w:val="9"/>
        <w:rPr>
          <w:rFonts w:hint="default" w:ascii="Times New Roman" w:hAnsi="Times New Roman" w:eastAsia="仿宋_GB2312" w:cs="Times New Roman"/>
          <w:color w:val="000000"/>
          <w:sz w:val="32"/>
          <w:szCs w:val="32"/>
          <w:lang w:eastAsia="zh-CN"/>
        </w:rPr>
      </w:pPr>
      <w:r>
        <w:rPr>
          <w:rFonts w:hint="default" w:ascii="Times New Roman" w:hAnsi="Times New Roman" w:eastAsia="仿宋_GB2312" w:cs="Times New Roman"/>
          <w:color w:val="000000"/>
          <w:sz w:val="32"/>
          <w:szCs w:val="32"/>
          <w:lang w:eastAsia="zh-CN"/>
        </w:rPr>
        <w:t>重点检查、有因检查和专项检查原则上采取非预先告知的方式进行。</w:t>
      </w:r>
    </w:p>
    <w:p>
      <w:pPr>
        <w:keepNext w:val="0"/>
        <w:keepLines w:val="0"/>
        <w:pageBreakBefore w:val="0"/>
        <w:widowControl w:val="0"/>
        <w:kinsoku/>
        <w:wordWrap/>
        <w:overflowPunct/>
        <w:topLinePunct w:val="0"/>
        <w:autoSpaceDE/>
        <w:autoSpaceDN/>
        <w:bidi w:val="0"/>
        <w:adjustRightInd/>
        <w:snapToGrid/>
        <w:spacing w:beforeLines="0" w:afterLines="0" w:line="600" w:lineRule="exact"/>
        <w:ind w:left="0" w:leftChars="0" w:right="0" w:rightChars="0" w:firstLine="640" w:firstLineChars="200"/>
        <w:textAlignment w:val="auto"/>
        <w:outlineLvl w:val="9"/>
        <w:rPr>
          <w:rFonts w:hint="default" w:ascii="Times New Roman" w:hAnsi="Times New Roman" w:eastAsia="仿宋_GB2312" w:cs="Times New Roman"/>
          <w:color w:val="000000"/>
          <w:sz w:val="32"/>
          <w:szCs w:val="32"/>
          <w:lang w:eastAsia="zh-CN"/>
        </w:rPr>
      </w:pPr>
      <w:r>
        <w:rPr>
          <w:rFonts w:hint="default" w:ascii="Times New Roman" w:hAnsi="Times New Roman" w:eastAsia="仿宋_GB2312" w:cs="Times New Roman"/>
          <w:color w:val="000000"/>
          <w:sz w:val="32"/>
          <w:szCs w:val="32"/>
          <w:lang w:eastAsia="zh-CN"/>
        </w:rPr>
        <w:t>监督检查可以与注册产品体系现场核查、生产许可（变更）或者延续现场检查等相结合，提高监管效能。</w:t>
      </w:r>
    </w:p>
    <w:p>
      <w:pPr>
        <w:keepNext w:val="0"/>
        <w:keepLines w:val="0"/>
        <w:pageBreakBefore w:val="0"/>
        <w:widowControl w:val="0"/>
        <w:kinsoku/>
        <w:wordWrap/>
        <w:overflowPunct/>
        <w:topLinePunct w:val="0"/>
        <w:autoSpaceDE/>
        <w:autoSpaceDN/>
        <w:bidi w:val="0"/>
        <w:adjustRightInd/>
        <w:snapToGrid/>
        <w:spacing w:beforeLines="0" w:afterLines="0" w:line="600" w:lineRule="exact"/>
        <w:ind w:left="0" w:leftChars="0" w:right="0" w:rightChars="0" w:firstLine="0" w:firstLineChars="0"/>
        <w:jc w:val="center"/>
        <w:textAlignment w:val="auto"/>
        <w:outlineLvl w:val="9"/>
        <w:rPr>
          <w:rFonts w:hint="default" w:ascii="Times New Roman" w:hAnsi="Times New Roman" w:eastAsia="黑体" w:cs="Times New Roman"/>
          <w:b w:val="0"/>
          <w:bCs w:val="0"/>
          <w:color w:val="000000"/>
          <w:sz w:val="32"/>
          <w:szCs w:val="32"/>
          <w:lang w:eastAsia="zh-CN"/>
        </w:rPr>
      </w:pPr>
      <w:r>
        <w:rPr>
          <w:rFonts w:hint="default" w:ascii="Times New Roman" w:hAnsi="Times New Roman" w:eastAsia="黑体" w:cs="Times New Roman"/>
          <w:b w:val="0"/>
          <w:bCs w:val="0"/>
          <w:color w:val="000000"/>
          <w:sz w:val="32"/>
          <w:szCs w:val="32"/>
          <w:lang w:eastAsia="zh-CN"/>
        </w:rPr>
        <w:t>第四章</w:t>
      </w:r>
      <w:r>
        <w:rPr>
          <w:rFonts w:hint="default" w:ascii="Times New Roman" w:hAnsi="Times New Roman" w:eastAsia="黑体" w:cs="Times New Roman"/>
          <w:b w:val="0"/>
          <w:bCs w:val="0"/>
          <w:color w:val="000000"/>
          <w:sz w:val="32"/>
          <w:szCs w:val="32"/>
          <w:lang w:val="en-US" w:eastAsia="zh-CN"/>
        </w:rPr>
        <w:t xml:space="preserve">  </w:t>
      </w:r>
      <w:r>
        <w:rPr>
          <w:rFonts w:hint="default" w:ascii="Times New Roman" w:hAnsi="Times New Roman" w:eastAsia="黑体" w:cs="Times New Roman"/>
          <w:b w:val="0"/>
          <w:bCs w:val="0"/>
          <w:color w:val="000000"/>
          <w:sz w:val="32"/>
          <w:szCs w:val="32"/>
          <w:lang w:eastAsia="zh-CN"/>
        </w:rPr>
        <w:t>检查处置</w:t>
      </w:r>
    </w:p>
    <w:p>
      <w:pPr>
        <w:keepNext w:val="0"/>
        <w:keepLines w:val="0"/>
        <w:pageBreakBefore w:val="0"/>
        <w:widowControl w:val="0"/>
        <w:kinsoku/>
        <w:wordWrap/>
        <w:overflowPunct/>
        <w:topLinePunct w:val="0"/>
        <w:autoSpaceDE/>
        <w:autoSpaceDN/>
        <w:bidi w:val="0"/>
        <w:adjustRightInd/>
        <w:snapToGrid/>
        <w:spacing w:beforeLines="0" w:afterLines="0" w:line="600" w:lineRule="exact"/>
        <w:ind w:left="0" w:leftChars="0" w:right="0" w:rightChars="0" w:firstLine="640" w:firstLineChars="200"/>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黑体" w:cs="Times New Roman"/>
          <w:color w:val="000000"/>
          <w:sz w:val="32"/>
          <w:szCs w:val="32"/>
        </w:rPr>
        <w:t>第十</w:t>
      </w:r>
      <w:r>
        <w:rPr>
          <w:rFonts w:hint="default" w:ascii="Times New Roman" w:hAnsi="Times New Roman" w:eastAsia="黑体" w:cs="Times New Roman"/>
          <w:color w:val="000000"/>
          <w:sz w:val="32"/>
          <w:szCs w:val="32"/>
          <w:lang w:eastAsia="zh-CN"/>
        </w:rPr>
        <w:t>八</w:t>
      </w:r>
      <w:r>
        <w:rPr>
          <w:rFonts w:hint="default" w:ascii="Times New Roman" w:hAnsi="Times New Roman" w:eastAsia="黑体" w:cs="Times New Roman"/>
          <w:color w:val="000000"/>
          <w:sz w:val="32"/>
          <w:szCs w:val="32"/>
        </w:rPr>
        <w:t>条</w:t>
      </w:r>
      <w:r>
        <w:rPr>
          <w:rFonts w:hint="default" w:ascii="Times New Roman" w:hAnsi="Times New Roman" w:eastAsia="黑体" w:cs="Times New Roman"/>
          <w:color w:val="000000"/>
          <w:sz w:val="32"/>
          <w:szCs w:val="32"/>
          <w:lang w:val="en-US" w:eastAsia="zh-CN"/>
        </w:rPr>
        <w:t xml:space="preserve"> </w:t>
      </w:r>
      <w:r>
        <w:rPr>
          <w:rFonts w:hint="default" w:ascii="Times New Roman" w:hAnsi="Times New Roman" w:eastAsia="黑体" w:cs="Times New Roman"/>
          <w:color w:val="000000"/>
          <w:sz w:val="32"/>
          <w:szCs w:val="32"/>
        </w:rPr>
        <w:t xml:space="preserve"> </w:t>
      </w:r>
      <w:r>
        <w:rPr>
          <w:rFonts w:hint="default" w:ascii="Times New Roman" w:hAnsi="Times New Roman" w:eastAsia="仿宋_GB2312" w:cs="Times New Roman"/>
          <w:color w:val="000000"/>
          <w:sz w:val="32"/>
          <w:szCs w:val="32"/>
        </w:rPr>
        <w:t>各级药品监督管理部门对于监管中发现的共性问题、突出问题或企业质量管理薄弱环节，要结合本行政区域的监管实际，制定加强监管的措施并组织实施。涉及重大问题的，应当及时向上一级药品监督管理部门报告。</w:t>
      </w:r>
    </w:p>
    <w:p>
      <w:pPr>
        <w:keepNext w:val="0"/>
        <w:keepLines w:val="0"/>
        <w:pageBreakBefore w:val="0"/>
        <w:widowControl w:val="0"/>
        <w:kinsoku/>
        <w:wordWrap/>
        <w:overflowPunct/>
        <w:topLinePunct w:val="0"/>
        <w:autoSpaceDE/>
        <w:autoSpaceDN/>
        <w:bidi w:val="0"/>
        <w:adjustRightInd/>
        <w:snapToGrid/>
        <w:spacing w:beforeLines="0" w:afterLines="0" w:line="600" w:lineRule="exact"/>
        <w:ind w:left="0" w:leftChars="0" w:right="0" w:rightChars="0" w:firstLine="640" w:firstLineChars="200"/>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黑体" w:cs="Times New Roman"/>
          <w:color w:val="000000"/>
          <w:sz w:val="32"/>
          <w:szCs w:val="32"/>
        </w:rPr>
        <w:t>第十</w:t>
      </w:r>
      <w:r>
        <w:rPr>
          <w:rFonts w:hint="default" w:ascii="Times New Roman" w:hAnsi="Times New Roman" w:eastAsia="黑体" w:cs="Times New Roman"/>
          <w:color w:val="000000"/>
          <w:sz w:val="32"/>
          <w:szCs w:val="32"/>
          <w:lang w:eastAsia="zh-CN"/>
        </w:rPr>
        <w:t>九</w:t>
      </w:r>
      <w:r>
        <w:rPr>
          <w:rFonts w:hint="default" w:ascii="Times New Roman" w:hAnsi="Times New Roman" w:eastAsia="黑体" w:cs="Times New Roman"/>
          <w:color w:val="000000"/>
          <w:sz w:val="32"/>
          <w:szCs w:val="32"/>
        </w:rPr>
        <w:t>条</w:t>
      </w:r>
      <w:r>
        <w:rPr>
          <w:rFonts w:hint="default" w:ascii="Times New Roman" w:hAnsi="Times New Roman" w:eastAsia="仿宋_GB2312" w:cs="Times New Roman"/>
          <w:color w:val="000000"/>
          <w:sz w:val="32"/>
          <w:szCs w:val="32"/>
        </w:rPr>
        <w:t xml:space="preserve"> </w:t>
      </w:r>
      <w:r>
        <w:rPr>
          <w:rFonts w:hint="default" w:ascii="Times New Roman" w:hAnsi="Times New Roman" w:eastAsia="仿宋_GB2312" w:cs="Times New Roman"/>
          <w:color w:val="000000"/>
          <w:sz w:val="32"/>
          <w:szCs w:val="32"/>
          <w:lang w:val="en-US" w:eastAsia="zh-CN"/>
        </w:rPr>
        <w:t xml:space="preserve"> </w:t>
      </w:r>
      <w:r>
        <w:rPr>
          <w:rFonts w:hint="default" w:ascii="Times New Roman" w:hAnsi="Times New Roman" w:eastAsia="仿宋_GB2312" w:cs="Times New Roman"/>
          <w:color w:val="000000"/>
          <w:sz w:val="32"/>
          <w:szCs w:val="32"/>
          <w:lang w:eastAsia="zh-CN"/>
        </w:rPr>
        <w:t>各级药品监督管理部门在</w:t>
      </w:r>
      <w:r>
        <w:rPr>
          <w:rFonts w:hint="default" w:ascii="Times New Roman" w:hAnsi="Times New Roman" w:eastAsia="仿宋_GB2312" w:cs="Times New Roman"/>
          <w:color w:val="000000"/>
          <w:sz w:val="32"/>
          <w:szCs w:val="32"/>
        </w:rPr>
        <w:t>检查</w:t>
      </w:r>
      <w:r>
        <w:rPr>
          <w:rFonts w:hint="default" w:ascii="Times New Roman" w:hAnsi="Times New Roman" w:eastAsia="仿宋_GB2312" w:cs="Times New Roman"/>
          <w:color w:val="000000"/>
          <w:sz w:val="32"/>
          <w:szCs w:val="32"/>
          <w:lang w:eastAsia="zh-CN"/>
        </w:rPr>
        <w:t>中</w:t>
      </w:r>
      <w:r>
        <w:rPr>
          <w:rFonts w:hint="default" w:ascii="Times New Roman" w:hAnsi="Times New Roman" w:eastAsia="仿宋_GB2312" w:cs="Times New Roman"/>
          <w:color w:val="000000"/>
          <w:sz w:val="32"/>
          <w:szCs w:val="32"/>
        </w:rPr>
        <w:t>发现涉嫌违法行为的，应当及时收集和固定证据，依法立案查处。涉嫌犯罪的，及时移交公安机关处理。</w:t>
      </w:r>
    </w:p>
    <w:p>
      <w:pPr>
        <w:keepNext w:val="0"/>
        <w:keepLines w:val="0"/>
        <w:pageBreakBefore w:val="0"/>
        <w:widowControl w:val="0"/>
        <w:kinsoku/>
        <w:wordWrap/>
        <w:overflowPunct/>
        <w:topLinePunct w:val="0"/>
        <w:autoSpaceDE/>
        <w:autoSpaceDN/>
        <w:bidi w:val="0"/>
        <w:adjustRightInd/>
        <w:snapToGrid/>
        <w:spacing w:beforeLines="0" w:afterLines="0" w:line="600" w:lineRule="exact"/>
        <w:ind w:left="0" w:leftChars="0" w:right="0" w:rightChars="0" w:firstLine="640" w:firstLineChars="200"/>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黑体" w:cs="Times New Roman"/>
          <w:color w:val="000000"/>
          <w:sz w:val="32"/>
          <w:szCs w:val="32"/>
        </w:rPr>
        <w:t>第</w:t>
      </w:r>
      <w:r>
        <w:rPr>
          <w:rFonts w:hint="default" w:ascii="Times New Roman" w:hAnsi="Times New Roman" w:eastAsia="黑体" w:cs="Times New Roman"/>
          <w:color w:val="000000"/>
          <w:sz w:val="32"/>
          <w:szCs w:val="32"/>
          <w:lang w:eastAsia="zh-CN"/>
        </w:rPr>
        <w:t>二</w:t>
      </w:r>
      <w:r>
        <w:rPr>
          <w:rFonts w:hint="default" w:ascii="Times New Roman" w:hAnsi="Times New Roman" w:eastAsia="黑体" w:cs="Times New Roman"/>
          <w:color w:val="000000"/>
          <w:sz w:val="32"/>
          <w:szCs w:val="32"/>
        </w:rPr>
        <w:t>十条</w:t>
      </w:r>
      <w:r>
        <w:rPr>
          <w:rFonts w:hint="default" w:ascii="Times New Roman" w:hAnsi="Times New Roman" w:eastAsia="黑体" w:cs="Times New Roman"/>
          <w:color w:val="000000"/>
          <w:sz w:val="32"/>
          <w:szCs w:val="32"/>
          <w:lang w:val="en-US" w:eastAsia="zh-CN"/>
        </w:rPr>
        <w:t xml:space="preserve"> </w:t>
      </w:r>
      <w:r>
        <w:rPr>
          <w:rFonts w:hint="default" w:ascii="Times New Roman" w:hAnsi="Times New Roman" w:eastAsia="黑体" w:cs="Times New Roman"/>
          <w:color w:val="000000"/>
          <w:sz w:val="32"/>
          <w:szCs w:val="32"/>
        </w:rPr>
        <w:t xml:space="preserve"> </w:t>
      </w:r>
      <w:r>
        <w:rPr>
          <w:rFonts w:hint="default" w:ascii="Times New Roman" w:hAnsi="Times New Roman" w:eastAsia="仿宋_GB2312" w:cs="Times New Roman"/>
          <w:color w:val="000000"/>
          <w:sz w:val="32"/>
          <w:szCs w:val="32"/>
          <w:lang w:eastAsia="zh-CN"/>
        </w:rPr>
        <w:t>各级</w:t>
      </w:r>
      <w:r>
        <w:rPr>
          <w:rFonts w:hint="default" w:ascii="Times New Roman" w:hAnsi="Times New Roman" w:eastAsia="仿宋_GB2312" w:cs="Times New Roman"/>
          <w:color w:val="000000"/>
          <w:sz w:val="32"/>
          <w:szCs w:val="32"/>
        </w:rPr>
        <w:t>药品监督管理部门</w:t>
      </w:r>
      <w:r>
        <w:rPr>
          <w:rFonts w:hint="default" w:ascii="Times New Roman" w:hAnsi="Times New Roman" w:eastAsia="仿宋_GB2312" w:cs="Times New Roman"/>
          <w:color w:val="000000"/>
          <w:sz w:val="32"/>
          <w:szCs w:val="32"/>
          <w:lang w:eastAsia="zh-CN"/>
        </w:rPr>
        <w:t>负责督促企业落实报告制度，对于停产导致质量管理体系无法持续有效运行的企业，应当跟踪掌握相关情况，依据相关法规要求采取针对性的监管措施</w:t>
      </w:r>
      <w:r>
        <w:rPr>
          <w:rFonts w:hint="default" w:ascii="Times New Roman" w:hAnsi="Times New Roman" w:eastAsia="仿宋_GB2312" w:cs="Times New Roman"/>
          <w:color w:val="000000"/>
          <w:sz w:val="32"/>
          <w:szCs w:val="32"/>
        </w:rPr>
        <w:t>。</w:t>
      </w:r>
    </w:p>
    <w:p>
      <w:pPr>
        <w:keepNext w:val="0"/>
        <w:keepLines w:val="0"/>
        <w:pageBreakBefore w:val="0"/>
        <w:widowControl w:val="0"/>
        <w:kinsoku/>
        <w:wordWrap/>
        <w:overflowPunct/>
        <w:topLinePunct w:val="0"/>
        <w:autoSpaceDE/>
        <w:autoSpaceDN/>
        <w:bidi w:val="0"/>
        <w:adjustRightInd/>
        <w:snapToGrid/>
        <w:spacing w:beforeLines="0" w:afterLines="0" w:line="600" w:lineRule="exact"/>
        <w:ind w:left="0" w:leftChars="0" w:right="0" w:rightChars="0" w:firstLine="640" w:firstLineChars="200"/>
        <w:textAlignment w:val="auto"/>
        <w:outlineLvl w:val="9"/>
        <w:rPr>
          <w:rFonts w:hint="default" w:ascii="Times New Roman" w:hAnsi="Times New Roman" w:eastAsia="仿宋_GB2312" w:cs="Times New Roman"/>
          <w:color w:val="000000"/>
          <w:sz w:val="32"/>
          <w:szCs w:val="32"/>
          <w:lang w:eastAsia="zh-CN"/>
        </w:rPr>
      </w:pPr>
      <w:r>
        <w:rPr>
          <w:rFonts w:hint="default" w:ascii="Times New Roman" w:hAnsi="Times New Roman" w:eastAsia="黑体" w:cs="Times New Roman"/>
          <w:color w:val="000000"/>
          <w:sz w:val="32"/>
          <w:szCs w:val="32"/>
        </w:rPr>
        <w:t>第</w:t>
      </w:r>
      <w:r>
        <w:rPr>
          <w:rFonts w:hint="default" w:ascii="Times New Roman" w:hAnsi="Times New Roman" w:eastAsia="黑体" w:cs="Times New Roman"/>
          <w:color w:val="000000"/>
          <w:sz w:val="32"/>
          <w:szCs w:val="32"/>
          <w:lang w:eastAsia="zh-CN"/>
        </w:rPr>
        <w:t>二</w:t>
      </w:r>
      <w:r>
        <w:rPr>
          <w:rFonts w:hint="default" w:ascii="Times New Roman" w:hAnsi="Times New Roman" w:eastAsia="黑体" w:cs="Times New Roman"/>
          <w:color w:val="000000"/>
          <w:sz w:val="32"/>
          <w:szCs w:val="32"/>
        </w:rPr>
        <w:t>十</w:t>
      </w:r>
      <w:r>
        <w:rPr>
          <w:rFonts w:hint="default" w:ascii="Times New Roman" w:hAnsi="Times New Roman" w:eastAsia="黑体" w:cs="Times New Roman"/>
          <w:color w:val="000000"/>
          <w:sz w:val="32"/>
          <w:szCs w:val="32"/>
          <w:lang w:eastAsia="zh-CN"/>
        </w:rPr>
        <w:t>一</w:t>
      </w:r>
      <w:r>
        <w:rPr>
          <w:rFonts w:hint="default" w:ascii="Times New Roman" w:hAnsi="Times New Roman" w:eastAsia="黑体" w:cs="Times New Roman"/>
          <w:color w:val="000000"/>
          <w:sz w:val="32"/>
          <w:szCs w:val="32"/>
        </w:rPr>
        <w:t xml:space="preserve">条 </w:t>
      </w:r>
      <w:r>
        <w:rPr>
          <w:rFonts w:hint="default" w:ascii="Times New Roman" w:hAnsi="Times New Roman" w:eastAsia="黑体" w:cs="Times New Roman"/>
          <w:color w:val="000000"/>
          <w:sz w:val="32"/>
          <w:szCs w:val="32"/>
          <w:lang w:val="en-US" w:eastAsia="zh-CN"/>
        </w:rPr>
        <w:t xml:space="preserve"> </w:t>
      </w:r>
      <w:r>
        <w:rPr>
          <w:rFonts w:hint="default" w:ascii="Times New Roman" w:hAnsi="Times New Roman" w:eastAsia="仿宋_GB2312" w:cs="Times New Roman"/>
          <w:color w:val="000000"/>
          <w:sz w:val="32"/>
          <w:szCs w:val="32"/>
        </w:rPr>
        <w:t>医疗器械</w:t>
      </w:r>
      <w:r>
        <w:rPr>
          <w:rFonts w:hint="default" w:ascii="Times New Roman" w:hAnsi="Times New Roman" w:eastAsia="仿宋_GB2312" w:cs="Times New Roman"/>
          <w:color w:val="000000"/>
          <w:sz w:val="32"/>
          <w:szCs w:val="32"/>
          <w:lang w:eastAsia="zh-CN"/>
        </w:rPr>
        <w:t>注册人、</w:t>
      </w:r>
      <w:r>
        <w:rPr>
          <w:rFonts w:hint="default" w:ascii="Times New Roman" w:hAnsi="Times New Roman" w:eastAsia="仿宋_GB2312" w:cs="Times New Roman"/>
          <w:color w:val="000000"/>
          <w:sz w:val="32"/>
          <w:szCs w:val="32"/>
        </w:rPr>
        <w:t>备案人、受托生产企业连续停产一年以上且无同类产品在产的，重新生产时，应当进行必要的验证和确认，并向</w:t>
      </w:r>
      <w:r>
        <w:rPr>
          <w:rFonts w:hint="default" w:ascii="Times New Roman" w:hAnsi="Times New Roman" w:eastAsia="仿宋_GB2312" w:cs="Times New Roman"/>
          <w:color w:val="000000"/>
          <w:sz w:val="32"/>
          <w:szCs w:val="32"/>
          <w:lang w:eastAsia="zh-CN"/>
        </w:rPr>
        <w:t>药品监督管理部门</w:t>
      </w:r>
      <w:r>
        <w:rPr>
          <w:rFonts w:hint="default" w:ascii="Times New Roman" w:hAnsi="Times New Roman" w:eastAsia="仿宋_GB2312" w:cs="Times New Roman"/>
          <w:color w:val="000000"/>
          <w:sz w:val="32"/>
          <w:szCs w:val="32"/>
        </w:rPr>
        <w:t>提交</w:t>
      </w:r>
      <w:r>
        <w:rPr>
          <w:rFonts w:hint="default" w:ascii="Times New Roman" w:hAnsi="Times New Roman" w:eastAsia="仿宋_GB2312" w:cs="Times New Roman"/>
          <w:color w:val="000000"/>
          <w:sz w:val="32"/>
          <w:szCs w:val="32"/>
          <w:lang w:eastAsia="zh-CN"/>
        </w:rPr>
        <w:t>复产</w:t>
      </w:r>
      <w:r>
        <w:rPr>
          <w:rFonts w:hint="default" w:ascii="Times New Roman" w:hAnsi="Times New Roman" w:eastAsia="仿宋_GB2312" w:cs="Times New Roman"/>
          <w:color w:val="000000"/>
          <w:sz w:val="32"/>
          <w:szCs w:val="32"/>
        </w:rPr>
        <w:t>书面</w:t>
      </w:r>
      <w:r>
        <w:rPr>
          <w:rFonts w:hint="default" w:ascii="Times New Roman" w:hAnsi="Times New Roman" w:eastAsia="仿宋_GB2312" w:cs="Times New Roman"/>
          <w:color w:val="000000"/>
          <w:sz w:val="32"/>
          <w:szCs w:val="32"/>
          <w:lang w:eastAsia="zh-CN"/>
        </w:rPr>
        <w:t>报告。可能影响质量安全的，药品监督管理部门根据需要组织开展现杨核查，并将最终检查结果书面告知企业。通过检查的方可重新生产，未通过检查的，企业应当依法依规整改。</w:t>
      </w:r>
    </w:p>
    <w:p>
      <w:pPr>
        <w:keepNext w:val="0"/>
        <w:keepLines w:val="0"/>
        <w:pageBreakBefore w:val="0"/>
        <w:widowControl w:val="0"/>
        <w:kinsoku/>
        <w:wordWrap/>
        <w:overflowPunct/>
        <w:topLinePunct w:val="0"/>
        <w:autoSpaceDE/>
        <w:autoSpaceDN/>
        <w:bidi w:val="0"/>
        <w:adjustRightInd/>
        <w:snapToGrid/>
        <w:spacing w:beforeLines="0" w:afterLines="0" w:line="600" w:lineRule="exact"/>
        <w:ind w:left="0" w:leftChars="0" w:right="0" w:rightChars="0" w:firstLine="640" w:firstLineChars="200"/>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lang w:eastAsia="zh-CN"/>
        </w:rPr>
        <w:t>生产</w:t>
      </w:r>
      <w:r>
        <w:rPr>
          <w:rFonts w:hint="default" w:ascii="Times New Roman" w:hAnsi="Times New Roman" w:eastAsia="仿宋_GB2312" w:cs="Times New Roman"/>
          <w:color w:val="000000"/>
          <w:sz w:val="32"/>
          <w:szCs w:val="32"/>
        </w:rPr>
        <w:t>医疗器械</w:t>
      </w:r>
      <w:r>
        <w:rPr>
          <w:rFonts w:hint="default" w:ascii="Times New Roman" w:hAnsi="Times New Roman" w:eastAsia="仿宋_GB2312" w:cs="Times New Roman"/>
          <w:color w:val="000000"/>
          <w:sz w:val="32"/>
          <w:szCs w:val="32"/>
          <w:lang w:eastAsia="zh-CN"/>
        </w:rPr>
        <w:t>第一类产品的</w:t>
      </w:r>
      <w:r>
        <w:rPr>
          <w:rFonts w:hint="default" w:ascii="Times New Roman" w:hAnsi="Times New Roman" w:eastAsia="仿宋_GB2312" w:cs="Times New Roman"/>
          <w:color w:val="000000"/>
          <w:sz w:val="32"/>
          <w:szCs w:val="32"/>
        </w:rPr>
        <w:t>备案人、受托生产企业</w:t>
      </w:r>
      <w:r>
        <w:rPr>
          <w:rFonts w:hint="default" w:ascii="Times New Roman" w:hAnsi="Times New Roman" w:eastAsia="仿宋_GB2312" w:cs="Times New Roman"/>
          <w:color w:val="000000"/>
          <w:sz w:val="32"/>
          <w:szCs w:val="32"/>
          <w:lang w:eastAsia="zh-CN"/>
        </w:rPr>
        <w:t>向辖区市级监管部门提交复产书面报告；生产</w:t>
      </w:r>
      <w:r>
        <w:rPr>
          <w:rFonts w:hint="default" w:ascii="Times New Roman" w:hAnsi="Times New Roman" w:eastAsia="仿宋_GB2312" w:cs="Times New Roman"/>
          <w:color w:val="000000"/>
          <w:sz w:val="32"/>
          <w:szCs w:val="32"/>
        </w:rPr>
        <w:t>医疗器械</w:t>
      </w:r>
      <w:r>
        <w:rPr>
          <w:rFonts w:hint="default" w:ascii="Times New Roman" w:hAnsi="Times New Roman" w:eastAsia="仿宋_GB2312" w:cs="Times New Roman"/>
          <w:color w:val="000000"/>
          <w:sz w:val="32"/>
          <w:szCs w:val="32"/>
          <w:lang w:eastAsia="zh-CN"/>
        </w:rPr>
        <w:t>第二类、第三类产品的注册人</w:t>
      </w:r>
      <w:r>
        <w:rPr>
          <w:rFonts w:hint="default" w:ascii="Times New Roman" w:hAnsi="Times New Roman" w:eastAsia="仿宋_GB2312" w:cs="Times New Roman"/>
          <w:color w:val="000000"/>
          <w:sz w:val="32"/>
          <w:szCs w:val="32"/>
        </w:rPr>
        <w:t>、受托生产企业</w:t>
      </w:r>
      <w:r>
        <w:rPr>
          <w:rFonts w:hint="default" w:ascii="Times New Roman" w:hAnsi="Times New Roman" w:eastAsia="仿宋_GB2312" w:cs="Times New Roman"/>
          <w:color w:val="000000"/>
          <w:sz w:val="32"/>
          <w:szCs w:val="32"/>
          <w:lang w:eastAsia="zh-CN"/>
        </w:rPr>
        <w:t>向省局提交复产书面报告。</w:t>
      </w:r>
    </w:p>
    <w:p>
      <w:pPr>
        <w:keepNext w:val="0"/>
        <w:keepLines w:val="0"/>
        <w:pageBreakBefore w:val="0"/>
        <w:widowControl w:val="0"/>
        <w:kinsoku/>
        <w:wordWrap/>
        <w:overflowPunct/>
        <w:topLinePunct w:val="0"/>
        <w:autoSpaceDE/>
        <w:autoSpaceDN/>
        <w:bidi w:val="0"/>
        <w:adjustRightInd/>
        <w:snapToGrid/>
        <w:spacing w:beforeLines="0" w:afterLines="0" w:line="600" w:lineRule="exact"/>
        <w:ind w:left="0" w:leftChars="0" w:right="0" w:rightChars="0" w:firstLine="640" w:firstLineChars="200"/>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黑体" w:cs="Times New Roman"/>
          <w:color w:val="000000"/>
          <w:sz w:val="32"/>
          <w:szCs w:val="32"/>
        </w:rPr>
        <w:t>第</w:t>
      </w:r>
      <w:r>
        <w:rPr>
          <w:rFonts w:hint="default" w:ascii="Times New Roman" w:hAnsi="Times New Roman" w:eastAsia="黑体" w:cs="Times New Roman"/>
          <w:color w:val="000000"/>
          <w:sz w:val="32"/>
          <w:szCs w:val="32"/>
          <w:lang w:eastAsia="zh-CN"/>
        </w:rPr>
        <w:t>二</w:t>
      </w:r>
      <w:r>
        <w:rPr>
          <w:rFonts w:hint="default" w:ascii="Times New Roman" w:hAnsi="Times New Roman" w:eastAsia="黑体" w:cs="Times New Roman"/>
          <w:color w:val="000000"/>
          <w:sz w:val="32"/>
          <w:szCs w:val="32"/>
        </w:rPr>
        <w:t>十</w:t>
      </w:r>
      <w:r>
        <w:rPr>
          <w:rFonts w:hint="default" w:ascii="Times New Roman" w:hAnsi="Times New Roman" w:eastAsia="黑体" w:cs="Times New Roman"/>
          <w:color w:val="000000"/>
          <w:sz w:val="32"/>
          <w:szCs w:val="32"/>
          <w:lang w:eastAsia="zh-CN"/>
        </w:rPr>
        <w:t>二</w:t>
      </w:r>
      <w:r>
        <w:rPr>
          <w:rFonts w:hint="default" w:ascii="Times New Roman" w:hAnsi="Times New Roman" w:eastAsia="黑体" w:cs="Times New Roman"/>
          <w:color w:val="000000"/>
          <w:sz w:val="32"/>
          <w:szCs w:val="32"/>
        </w:rPr>
        <w:t>条</w:t>
      </w:r>
      <w:r>
        <w:rPr>
          <w:rFonts w:hint="default" w:ascii="Times New Roman" w:hAnsi="Times New Roman" w:eastAsia="仿宋_GB2312" w:cs="Times New Roman"/>
          <w:color w:val="000000"/>
          <w:sz w:val="32"/>
          <w:szCs w:val="32"/>
        </w:rPr>
        <w:t xml:space="preserve"> </w:t>
      </w:r>
      <w:r>
        <w:rPr>
          <w:rFonts w:hint="default" w:ascii="Times New Roman" w:hAnsi="Times New Roman" w:eastAsia="仿宋_GB2312" w:cs="Times New Roman"/>
          <w:color w:val="000000"/>
          <w:sz w:val="32"/>
          <w:szCs w:val="32"/>
          <w:lang w:val="en-US" w:eastAsia="zh-CN"/>
        </w:rPr>
        <w:t xml:space="preserve"> </w:t>
      </w:r>
      <w:r>
        <w:rPr>
          <w:rFonts w:hint="default" w:ascii="Times New Roman" w:hAnsi="Times New Roman" w:eastAsia="仿宋_GB2312" w:cs="Times New Roman"/>
          <w:color w:val="000000"/>
          <w:sz w:val="32"/>
          <w:szCs w:val="32"/>
        </w:rPr>
        <w:t>各级药品监督管理部门应当督促医疗器械</w:t>
      </w:r>
      <w:r>
        <w:rPr>
          <w:rFonts w:hint="default" w:ascii="Times New Roman" w:hAnsi="Times New Roman" w:eastAsia="仿宋_GB2312" w:cs="Times New Roman"/>
          <w:color w:val="000000"/>
          <w:sz w:val="32"/>
          <w:szCs w:val="32"/>
          <w:lang w:eastAsia="zh-CN"/>
        </w:rPr>
        <w:t>注册人、</w:t>
      </w:r>
      <w:r>
        <w:rPr>
          <w:rFonts w:hint="default" w:ascii="Times New Roman" w:hAnsi="Times New Roman" w:eastAsia="仿宋_GB2312" w:cs="Times New Roman"/>
          <w:color w:val="000000"/>
          <w:sz w:val="32"/>
          <w:szCs w:val="32"/>
        </w:rPr>
        <w:t>备案人、受托生产企业加强风险管理，做好风险评估和风险控制，预防系统性风险，防止发生重大医疗器械质量事故。</w:t>
      </w:r>
    </w:p>
    <w:p>
      <w:pPr>
        <w:keepNext w:val="0"/>
        <w:keepLines w:val="0"/>
        <w:pageBreakBefore w:val="0"/>
        <w:widowControl w:val="0"/>
        <w:kinsoku/>
        <w:wordWrap/>
        <w:overflowPunct/>
        <w:topLinePunct w:val="0"/>
        <w:autoSpaceDE/>
        <w:autoSpaceDN/>
        <w:bidi w:val="0"/>
        <w:adjustRightInd/>
        <w:snapToGrid/>
        <w:spacing w:beforeLines="0" w:afterLines="0" w:line="600" w:lineRule="exact"/>
        <w:ind w:left="0" w:leftChars="0" w:right="0" w:rightChars="0" w:firstLine="0" w:firstLineChars="0"/>
        <w:jc w:val="center"/>
        <w:textAlignment w:val="auto"/>
        <w:outlineLvl w:val="9"/>
        <w:rPr>
          <w:rFonts w:hint="default" w:ascii="Times New Roman" w:hAnsi="Times New Roman" w:eastAsia="黑体" w:cs="Times New Roman"/>
          <w:b w:val="0"/>
          <w:bCs w:val="0"/>
          <w:color w:val="000000"/>
          <w:sz w:val="32"/>
          <w:szCs w:val="32"/>
          <w:lang w:eastAsia="zh-CN"/>
        </w:rPr>
      </w:pPr>
      <w:r>
        <w:rPr>
          <w:rFonts w:hint="default" w:ascii="Times New Roman" w:hAnsi="Times New Roman" w:eastAsia="黑体" w:cs="Times New Roman"/>
          <w:b w:val="0"/>
          <w:bCs w:val="0"/>
          <w:color w:val="000000"/>
          <w:sz w:val="32"/>
          <w:szCs w:val="32"/>
          <w:lang w:eastAsia="zh-CN"/>
        </w:rPr>
        <w:t>第五章</w:t>
      </w:r>
      <w:r>
        <w:rPr>
          <w:rFonts w:hint="default" w:ascii="Times New Roman" w:hAnsi="Times New Roman" w:eastAsia="黑体" w:cs="Times New Roman"/>
          <w:b w:val="0"/>
          <w:bCs w:val="0"/>
          <w:color w:val="000000"/>
          <w:sz w:val="32"/>
          <w:szCs w:val="32"/>
          <w:lang w:val="en-US" w:eastAsia="zh-CN"/>
        </w:rPr>
        <w:t xml:space="preserve">  </w:t>
      </w:r>
      <w:r>
        <w:rPr>
          <w:rFonts w:hint="default" w:ascii="Times New Roman" w:hAnsi="Times New Roman" w:eastAsia="黑体" w:cs="Times New Roman"/>
          <w:b w:val="0"/>
          <w:bCs w:val="0"/>
          <w:color w:val="000000"/>
          <w:sz w:val="32"/>
          <w:szCs w:val="32"/>
          <w:lang w:eastAsia="zh-CN"/>
        </w:rPr>
        <w:t>检查档案管理</w:t>
      </w:r>
    </w:p>
    <w:p>
      <w:pPr>
        <w:keepNext w:val="0"/>
        <w:keepLines w:val="0"/>
        <w:pageBreakBefore w:val="0"/>
        <w:widowControl w:val="0"/>
        <w:kinsoku/>
        <w:wordWrap/>
        <w:overflowPunct/>
        <w:topLinePunct w:val="0"/>
        <w:autoSpaceDE/>
        <w:autoSpaceDN/>
        <w:bidi w:val="0"/>
        <w:adjustRightInd/>
        <w:snapToGrid/>
        <w:spacing w:beforeLines="0" w:afterLines="0" w:line="600" w:lineRule="exact"/>
        <w:ind w:left="0" w:leftChars="0" w:right="0" w:rightChars="0" w:firstLine="640" w:firstLineChars="200"/>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黑体" w:cs="Times New Roman"/>
          <w:color w:val="000000"/>
          <w:sz w:val="32"/>
          <w:szCs w:val="32"/>
        </w:rPr>
        <w:t>第</w:t>
      </w:r>
      <w:r>
        <w:rPr>
          <w:rFonts w:hint="default" w:ascii="Times New Roman" w:hAnsi="Times New Roman" w:eastAsia="黑体" w:cs="Times New Roman"/>
          <w:color w:val="000000"/>
          <w:sz w:val="32"/>
          <w:szCs w:val="32"/>
          <w:lang w:eastAsia="zh-CN"/>
        </w:rPr>
        <w:t>二十三</w:t>
      </w:r>
      <w:r>
        <w:rPr>
          <w:rFonts w:hint="default" w:ascii="Times New Roman" w:hAnsi="Times New Roman" w:eastAsia="黑体" w:cs="Times New Roman"/>
          <w:color w:val="000000"/>
          <w:sz w:val="32"/>
          <w:szCs w:val="32"/>
        </w:rPr>
        <w:t xml:space="preserve">条 </w:t>
      </w:r>
      <w:r>
        <w:rPr>
          <w:rFonts w:hint="default" w:ascii="Times New Roman" w:hAnsi="Times New Roman" w:eastAsia="黑体" w:cs="Times New Roman"/>
          <w:color w:val="000000"/>
          <w:sz w:val="32"/>
          <w:szCs w:val="32"/>
          <w:lang w:val="en-US" w:eastAsia="zh-CN"/>
        </w:rPr>
        <w:t xml:space="preserve"> </w:t>
      </w:r>
      <w:r>
        <w:rPr>
          <w:rFonts w:hint="default" w:ascii="Times New Roman" w:hAnsi="Times New Roman" w:eastAsia="仿宋_GB2312" w:cs="Times New Roman"/>
          <w:color w:val="000000"/>
          <w:sz w:val="32"/>
          <w:szCs w:val="32"/>
        </w:rPr>
        <w:t>各级药品监督管理部门</w:t>
      </w:r>
      <w:r>
        <w:rPr>
          <w:rFonts w:hint="default" w:ascii="Times New Roman" w:hAnsi="Times New Roman" w:eastAsia="仿宋_GB2312" w:cs="Times New Roman"/>
          <w:color w:val="000000"/>
          <w:sz w:val="32"/>
          <w:szCs w:val="32"/>
          <w:lang w:eastAsia="zh-CN"/>
        </w:rPr>
        <w:t>负责</w:t>
      </w:r>
      <w:r>
        <w:rPr>
          <w:rFonts w:hint="default" w:ascii="Times New Roman" w:hAnsi="Times New Roman" w:eastAsia="仿宋_GB2312" w:cs="Times New Roman"/>
          <w:color w:val="000000"/>
          <w:sz w:val="32"/>
          <w:szCs w:val="32"/>
        </w:rPr>
        <w:t>建立本行政区域内</w:t>
      </w:r>
      <w:r>
        <w:rPr>
          <w:rFonts w:hint="default" w:ascii="Times New Roman" w:hAnsi="Times New Roman" w:eastAsia="仿宋_GB2312" w:cs="Times New Roman"/>
          <w:color w:val="000000"/>
          <w:sz w:val="32"/>
          <w:szCs w:val="32"/>
          <w:lang w:eastAsia="zh-CN"/>
        </w:rPr>
        <w:t>对应级别的</w:t>
      </w:r>
      <w:r>
        <w:rPr>
          <w:rFonts w:hint="default" w:ascii="Times New Roman" w:hAnsi="Times New Roman" w:eastAsia="仿宋_GB2312" w:cs="Times New Roman"/>
          <w:color w:val="000000"/>
          <w:sz w:val="32"/>
          <w:szCs w:val="32"/>
        </w:rPr>
        <w:t>医疗器械生产分</w:t>
      </w:r>
      <w:r>
        <w:rPr>
          <w:rFonts w:hint="default" w:ascii="Times New Roman" w:hAnsi="Times New Roman" w:eastAsia="仿宋_GB2312" w:cs="Times New Roman"/>
          <w:color w:val="000000"/>
          <w:sz w:val="32"/>
          <w:szCs w:val="32"/>
          <w:lang w:eastAsia="zh-CN"/>
        </w:rPr>
        <w:t>级</w:t>
      </w:r>
      <w:r>
        <w:rPr>
          <w:rFonts w:hint="default" w:ascii="Times New Roman" w:hAnsi="Times New Roman" w:eastAsia="仿宋_GB2312" w:cs="Times New Roman"/>
          <w:color w:val="000000"/>
          <w:sz w:val="32"/>
          <w:szCs w:val="32"/>
        </w:rPr>
        <w:t>监督管理档案。监督管理档案应当包括医疗器械生产企业产品注册和备案、生产许可和备案</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委托生产</w:t>
      </w:r>
      <w:r>
        <w:rPr>
          <w:rFonts w:hint="default" w:ascii="Times New Roman" w:hAnsi="Times New Roman" w:eastAsia="仿宋_GB2312" w:cs="Times New Roman"/>
          <w:color w:val="000000"/>
          <w:sz w:val="32"/>
          <w:szCs w:val="32"/>
          <w:lang w:eastAsia="zh-CN"/>
        </w:rPr>
        <w:t>等基础信息，</w:t>
      </w:r>
      <w:r>
        <w:rPr>
          <w:rFonts w:hint="default" w:ascii="Times New Roman" w:hAnsi="Times New Roman" w:eastAsia="仿宋_GB2312" w:cs="Times New Roman"/>
          <w:color w:val="000000"/>
          <w:sz w:val="32"/>
          <w:szCs w:val="32"/>
        </w:rPr>
        <w:t>监督抽验</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处罚情况和投诉举报</w:t>
      </w:r>
      <w:r>
        <w:rPr>
          <w:rFonts w:hint="default" w:ascii="Times New Roman" w:hAnsi="Times New Roman" w:eastAsia="仿宋_GB2312" w:cs="Times New Roman"/>
          <w:color w:val="000000"/>
          <w:sz w:val="32"/>
          <w:szCs w:val="32"/>
          <w:lang w:eastAsia="zh-CN"/>
        </w:rPr>
        <w:t>信息，</w:t>
      </w:r>
      <w:r>
        <w:rPr>
          <w:rFonts w:hint="default" w:ascii="Times New Roman" w:hAnsi="Times New Roman" w:eastAsia="仿宋_GB2312" w:cs="Times New Roman"/>
          <w:color w:val="000000"/>
          <w:sz w:val="32"/>
          <w:szCs w:val="32"/>
        </w:rPr>
        <w:t>监督检查、不良事件监测</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产品召回</w:t>
      </w:r>
      <w:r>
        <w:rPr>
          <w:rFonts w:hint="default" w:ascii="Times New Roman" w:hAnsi="Times New Roman" w:eastAsia="仿宋_GB2312" w:cs="Times New Roman"/>
          <w:color w:val="000000"/>
          <w:sz w:val="32"/>
          <w:szCs w:val="32"/>
          <w:lang w:eastAsia="zh-CN"/>
        </w:rPr>
        <w:t>和</w:t>
      </w:r>
      <w:r>
        <w:rPr>
          <w:rFonts w:hint="default" w:ascii="Times New Roman" w:hAnsi="Times New Roman" w:eastAsia="仿宋_GB2312" w:cs="Times New Roman"/>
          <w:color w:val="000000"/>
          <w:sz w:val="32"/>
          <w:szCs w:val="32"/>
        </w:rPr>
        <w:t>不良行为记录</w:t>
      </w:r>
      <w:r>
        <w:rPr>
          <w:rFonts w:hint="default" w:ascii="Times New Roman" w:hAnsi="Times New Roman" w:eastAsia="仿宋_GB2312" w:cs="Times New Roman"/>
          <w:color w:val="000000"/>
          <w:sz w:val="32"/>
          <w:szCs w:val="32"/>
          <w:lang w:eastAsia="zh-CN"/>
        </w:rPr>
        <w:t>等信息</w:t>
      </w:r>
      <w:r>
        <w:rPr>
          <w:rFonts w:hint="default" w:ascii="Times New Roman" w:hAnsi="Times New Roman" w:eastAsia="仿宋_GB2312" w:cs="Times New Roman"/>
          <w:color w:val="000000"/>
          <w:sz w:val="32"/>
          <w:szCs w:val="32"/>
        </w:rPr>
        <w:t>，</w:t>
      </w:r>
      <w:r>
        <w:rPr>
          <w:rFonts w:hint="default" w:ascii="Times New Roman" w:hAnsi="Times New Roman" w:eastAsia="仿宋_GB2312" w:cs="Times New Roman"/>
          <w:color w:val="000000"/>
          <w:sz w:val="32"/>
          <w:szCs w:val="32"/>
          <w:lang w:eastAsia="zh-CN"/>
        </w:rPr>
        <w:t>并</w:t>
      </w:r>
      <w:r>
        <w:rPr>
          <w:rFonts w:hint="default" w:ascii="Times New Roman" w:hAnsi="Times New Roman" w:eastAsia="仿宋_GB2312" w:cs="Times New Roman"/>
          <w:color w:val="000000"/>
          <w:sz w:val="32"/>
          <w:szCs w:val="32"/>
        </w:rPr>
        <w:t>应当录入</w:t>
      </w:r>
      <w:r>
        <w:rPr>
          <w:rFonts w:hint="default" w:ascii="Times New Roman" w:hAnsi="Times New Roman" w:eastAsia="仿宋_GB2312" w:cs="Times New Roman"/>
          <w:color w:val="000000"/>
          <w:sz w:val="32"/>
          <w:szCs w:val="32"/>
          <w:lang w:eastAsia="zh-CN"/>
        </w:rPr>
        <w:t>综合业务平台，保持实时</w:t>
      </w:r>
      <w:r>
        <w:rPr>
          <w:rFonts w:hint="default" w:ascii="Times New Roman" w:hAnsi="Times New Roman" w:eastAsia="仿宋_GB2312" w:cs="Times New Roman"/>
          <w:color w:val="000000"/>
          <w:sz w:val="32"/>
          <w:szCs w:val="32"/>
        </w:rPr>
        <w:t>更新，确保相关信息及时、准确。</w:t>
      </w:r>
    </w:p>
    <w:p>
      <w:pPr>
        <w:keepNext w:val="0"/>
        <w:keepLines w:val="0"/>
        <w:pageBreakBefore w:val="0"/>
        <w:widowControl w:val="0"/>
        <w:kinsoku/>
        <w:wordWrap/>
        <w:overflowPunct/>
        <w:topLinePunct w:val="0"/>
        <w:autoSpaceDE/>
        <w:autoSpaceDN/>
        <w:bidi w:val="0"/>
        <w:adjustRightInd/>
        <w:snapToGrid/>
        <w:spacing w:beforeLines="0" w:afterLines="0" w:line="600" w:lineRule="exact"/>
        <w:ind w:left="0" w:leftChars="0" w:right="0" w:rightChars="0" w:firstLine="640" w:firstLineChars="200"/>
        <w:textAlignment w:val="auto"/>
        <w:outlineLvl w:val="9"/>
        <w:rPr>
          <w:rFonts w:hint="default" w:ascii="Times New Roman" w:hAnsi="Times New Roman" w:eastAsia="仿宋_GB2312" w:cs="Times New Roman"/>
          <w:color w:val="000000"/>
          <w:sz w:val="32"/>
          <w:szCs w:val="32"/>
          <w:lang w:eastAsia="zh-CN"/>
        </w:rPr>
      </w:pPr>
      <w:r>
        <w:rPr>
          <w:rFonts w:hint="default" w:ascii="Times New Roman" w:hAnsi="Times New Roman" w:eastAsia="仿宋_GB2312" w:cs="Times New Roman"/>
          <w:color w:val="000000"/>
          <w:sz w:val="32"/>
          <w:szCs w:val="32"/>
          <w:lang w:eastAsia="zh-CN"/>
        </w:rPr>
        <w:t>省局各职能处室及省药品和疫苗检查中心、省药品不良反应监测中心等相关直属单位负责职能范围内产生的监督管理信息的录入工作。</w:t>
      </w:r>
    </w:p>
    <w:p>
      <w:pPr>
        <w:keepNext w:val="0"/>
        <w:keepLines w:val="0"/>
        <w:pageBreakBefore w:val="0"/>
        <w:widowControl w:val="0"/>
        <w:kinsoku/>
        <w:wordWrap/>
        <w:overflowPunct/>
        <w:topLinePunct w:val="0"/>
        <w:autoSpaceDE/>
        <w:autoSpaceDN/>
        <w:bidi w:val="0"/>
        <w:adjustRightInd/>
        <w:snapToGrid/>
        <w:spacing w:beforeLines="0" w:afterLines="0" w:line="600" w:lineRule="exact"/>
        <w:ind w:left="0" w:leftChars="0" w:right="0" w:rightChars="0" w:firstLine="640" w:firstLineChars="200"/>
        <w:textAlignment w:val="auto"/>
        <w:outlineLvl w:val="9"/>
        <w:rPr>
          <w:rFonts w:hint="default" w:ascii="Times New Roman" w:hAnsi="Times New Roman" w:eastAsia="仿宋_GB2312" w:cs="Times New Roman"/>
          <w:color w:val="000000"/>
          <w:sz w:val="32"/>
          <w:szCs w:val="32"/>
          <w:lang w:eastAsia="zh-CN"/>
        </w:rPr>
      </w:pPr>
      <w:r>
        <w:rPr>
          <w:rFonts w:hint="default" w:ascii="Times New Roman" w:hAnsi="Times New Roman" w:eastAsia="黑体" w:cs="Times New Roman"/>
          <w:color w:val="000000"/>
          <w:sz w:val="32"/>
          <w:szCs w:val="32"/>
          <w:lang w:eastAsia="zh-CN"/>
        </w:rPr>
        <w:t>第二十四条</w:t>
      </w:r>
      <w:r>
        <w:rPr>
          <w:rFonts w:hint="default" w:ascii="Times New Roman" w:hAnsi="Times New Roman" w:eastAsia="仿宋_GB2312" w:cs="Times New Roman"/>
          <w:color w:val="000000"/>
          <w:sz w:val="32"/>
          <w:szCs w:val="32"/>
          <w:lang w:val="en-US" w:eastAsia="zh-CN"/>
        </w:rPr>
        <w:t xml:space="preserve">  各</w:t>
      </w:r>
      <w:r>
        <w:rPr>
          <w:rFonts w:hint="default" w:ascii="Times New Roman" w:hAnsi="Times New Roman" w:eastAsia="仿宋_GB2312" w:cs="Times New Roman"/>
          <w:color w:val="000000"/>
          <w:sz w:val="32"/>
          <w:szCs w:val="32"/>
          <w:lang w:eastAsia="zh-CN"/>
        </w:rPr>
        <w:t>市级监管部门和各分局应当在每年</w:t>
      </w:r>
      <w:r>
        <w:rPr>
          <w:rFonts w:hint="default" w:ascii="Times New Roman" w:hAnsi="Times New Roman" w:eastAsia="仿宋_GB2312" w:cs="Times New Roman"/>
          <w:color w:val="000000"/>
          <w:sz w:val="32"/>
          <w:szCs w:val="32"/>
          <w:lang w:val="en-US" w:eastAsia="zh-CN"/>
        </w:rPr>
        <w:t>12月25日前，向省局书面告本</w:t>
      </w:r>
      <w:r>
        <w:rPr>
          <w:rFonts w:hint="default" w:ascii="Times New Roman" w:hAnsi="Times New Roman" w:eastAsia="仿宋_GB2312" w:cs="Times New Roman"/>
          <w:color w:val="000000"/>
          <w:sz w:val="32"/>
          <w:szCs w:val="32"/>
          <w:lang w:eastAsia="zh-CN"/>
        </w:rPr>
        <w:t>年度医疗器械生产一级、二级、三级监管工作开展情况；在每年</w:t>
      </w:r>
      <w:r>
        <w:rPr>
          <w:rFonts w:hint="default" w:ascii="Times New Roman" w:hAnsi="Times New Roman" w:eastAsia="仿宋_GB2312" w:cs="Times New Roman"/>
          <w:color w:val="000000"/>
          <w:sz w:val="32"/>
          <w:szCs w:val="32"/>
          <w:lang w:val="en-US" w:eastAsia="zh-CN"/>
        </w:rPr>
        <w:t>1月31日前</w:t>
      </w:r>
      <w:r>
        <w:rPr>
          <w:rFonts w:hint="default" w:ascii="Times New Roman" w:hAnsi="Times New Roman" w:eastAsia="仿宋_GB2312" w:cs="Times New Roman"/>
          <w:color w:val="000000"/>
          <w:sz w:val="32"/>
          <w:szCs w:val="32"/>
          <w:lang w:eastAsia="zh-CN"/>
        </w:rPr>
        <w:t>向省局书面报告本年度医疗器械生产监督检查计划。</w:t>
      </w:r>
    </w:p>
    <w:p>
      <w:pPr>
        <w:keepNext w:val="0"/>
        <w:keepLines w:val="0"/>
        <w:pageBreakBefore w:val="0"/>
        <w:widowControl w:val="0"/>
        <w:kinsoku/>
        <w:wordWrap/>
        <w:overflowPunct/>
        <w:topLinePunct w:val="0"/>
        <w:autoSpaceDE/>
        <w:autoSpaceDN/>
        <w:bidi w:val="0"/>
        <w:adjustRightInd/>
        <w:snapToGrid/>
        <w:spacing w:beforeLines="0" w:afterLines="0" w:line="600" w:lineRule="exact"/>
        <w:ind w:left="0" w:leftChars="0" w:firstLine="640" w:firstLineChars="200"/>
        <w:textAlignment w:val="auto"/>
        <w:outlineLvl w:val="9"/>
        <w:rPr>
          <w:rFonts w:hint="default" w:ascii="Times New Roman" w:hAnsi="Times New Roman" w:eastAsia="仿宋_GB2312" w:cs="Times New Roman"/>
          <w:color w:val="000000"/>
          <w:sz w:val="32"/>
          <w:szCs w:val="32"/>
          <w:lang w:eastAsia="zh-CN"/>
        </w:rPr>
      </w:pPr>
      <w:r>
        <w:rPr>
          <w:rFonts w:hint="default" w:ascii="Times New Roman" w:hAnsi="Times New Roman" w:eastAsia="黑体" w:cs="Times New Roman"/>
          <w:color w:val="000000"/>
          <w:sz w:val="32"/>
          <w:szCs w:val="32"/>
        </w:rPr>
        <w:t>第二十</w:t>
      </w:r>
      <w:r>
        <w:rPr>
          <w:rFonts w:hint="default" w:ascii="Times New Roman" w:hAnsi="Times New Roman" w:eastAsia="黑体" w:cs="Times New Roman"/>
          <w:color w:val="000000"/>
          <w:sz w:val="32"/>
          <w:szCs w:val="32"/>
          <w:lang w:eastAsia="zh-CN"/>
        </w:rPr>
        <w:t>五</w:t>
      </w:r>
      <w:r>
        <w:rPr>
          <w:rFonts w:hint="default" w:ascii="Times New Roman" w:hAnsi="Times New Roman" w:eastAsia="黑体" w:cs="Times New Roman"/>
          <w:color w:val="000000"/>
          <w:sz w:val="32"/>
          <w:szCs w:val="32"/>
        </w:rPr>
        <w:t>条</w:t>
      </w:r>
      <w:r>
        <w:rPr>
          <w:rFonts w:hint="default" w:ascii="Times New Roman" w:hAnsi="Times New Roman" w:eastAsia="仿宋_GB2312" w:cs="Times New Roman"/>
          <w:color w:val="000000"/>
          <w:sz w:val="32"/>
          <w:szCs w:val="32"/>
        </w:rPr>
        <w:t xml:space="preserve"> </w:t>
      </w:r>
      <w:r>
        <w:rPr>
          <w:rFonts w:hint="default" w:ascii="Times New Roman" w:hAnsi="Times New Roman" w:eastAsia="仿宋_GB2312" w:cs="Times New Roman"/>
          <w:color w:val="000000"/>
          <w:sz w:val="32"/>
          <w:szCs w:val="32"/>
          <w:lang w:val="en-US" w:eastAsia="zh-CN"/>
        </w:rPr>
        <w:t xml:space="preserve"> </w:t>
      </w:r>
      <w:r>
        <w:rPr>
          <w:rFonts w:hint="default" w:ascii="Times New Roman" w:hAnsi="Times New Roman" w:eastAsia="仿宋_GB2312" w:cs="Times New Roman"/>
          <w:color w:val="000000"/>
          <w:sz w:val="32"/>
          <w:szCs w:val="32"/>
        </w:rPr>
        <w:t>本</w:t>
      </w:r>
      <w:r>
        <w:rPr>
          <w:rFonts w:hint="default" w:ascii="Times New Roman" w:hAnsi="Times New Roman" w:eastAsia="仿宋_GB2312" w:cs="Times New Roman"/>
          <w:color w:val="000000"/>
          <w:sz w:val="32"/>
          <w:szCs w:val="32"/>
          <w:lang w:eastAsia="zh-CN"/>
        </w:rPr>
        <w:t>办法</w:t>
      </w:r>
      <w:r>
        <w:rPr>
          <w:rFonts w:hint="default" w:ascii="Times New Roman" w:hAnsi="Times New Roman" w:eastAsia="仿宋_GB2312" w:cs="Times New Roman"/>
          <w:color w:val="000000"/>
          <w:sz w:val="32"/>
          <w:szCs w:val="32"/>
        </w:rPr>
        <w:t>自发布之日起</w:t>
      </w:r>
      <w:r>
        <w:rPr>
          <w:rFonts w:hint="default" w:ascii="Times New Roman" w:hAnsi="Times New Roman" w:eastAsia="仿宋_GB2312" w:cs="Times New Roman"/>
          <w:color w:val="000000"/>
          <w:sz w:val="32"/>
          <w:szCs w:val="32"/>
          <w:lang w:val="en-US" w:eastAsia="zh-CN"/>
        </w:rPr>
        <w:t>30日后</w:t>
      </w:r>
      <w:r>
        <w:rPr>
          <w:rFonts w:hint="default" w:ascii="Times New Roman" w:hAnsi="Times New Roman" w:eastAsia="仿宋_GB2312" w:cs="Times New Roman"/>
          <w:color w:val="000000"/>
          <w:sz w:val="32"/>
          <w:szCs w:val="32"/>
        </w:rPr>
        <w:t>施行</w:t>
      </w:r>
      <w:r>
        <w:rPr>
          <w:rFonts w:hint="default" w:ascii="Times New Roman" w:hAnsi="Times New Roman" w:eastAsia="仿宋_GB2312" w:cs="Times New Roman"/>
          <w:color w:val="000000"/>
          <w:sz w:val="32"/>
          <w:szCs w:val="32"/>
          <w:lang w:eastAsia="zh-CN"/>
        </w:rPr>
        <w:t>，有效期限</w:t>
      </w:r>
      <w:r>
        <w:rPr>
          <w:rFonts w:hint="default" w:ascii="Times New Roman" w:hAnsi="Times New Roman" w:eastAsia="仿宋_GB2312" w:cs="Times New Roman"/>
          <w:color w:val="000000"/>
          <w:sz w:val="32"/>
          <w:szCs w:val="32"/>
          <w:lang w:val="en-US" w:eastAsia="zh-CN"/>
        </w:rPr>
        <w:t>5年</w:t>
      </w:r>
      <w:r>
        <w:rPr>
          <w:rFonts w:hint="default" w:ascii="Times New Roman" w:hAnsi="Times New Roman" w:eastAsia="仿宋_GB2312" w:cs="Times New Roman"/>
          <w:color w:val="000000"/>
          <w:sz w:val="32"/>
          <w:szCs w:val="32"/>
        </w:rPr>
        <w:t>。</w:t>
      </w:r>
      <w:r>
        <w:rPr>
          <w:rFonts w:hint="default" w:ascii="Times New Roman" w:hAnsi="Times New Roman" w:eastAsia="仿宋_GB2312" w:cs="Times New Roman"/>
          <w:color w:val="000000"/>
          <w:sz w:val="32"/>
          <w:szCs w:val="32"/>
          <w:vertAlign w:val="baseline"/>
          <w:lang w:eastAsia="zh-CN"/>
        </w:rPr>
        <w:t>以往文件规定的医疗器械企业分级监管要求与本《办法》不一致的，以</w:t>
      </w:r>
      <w:r>
        <w:rPr>
          <w:rFonts w:hint="eastAsia" w:ascii="Times New Roman" w:hAnsi="Times New Roman" w:eastAsia="仿宋_GB2312" w:cs="Times New Roman"/>
          <w:color w:val="000000"/>
          <w:sz w:val="32"/>
          <w:szCs w:val="32"/>
          <w:vertAlign w:val="baseline"/>
          <w:lang w:eastAsia="zh-CN"/>
        </w:rPr>
        <w:t>本《</w:t>
      </w:r>
      <w:r>
        <w:rPr>
          <w:rFonts w:hint="default" w:ascii="Times New Roman" w:hAnsi="Times New Roman" w:eastAsia="仿宋_GB2312" w:cs="Times New Roman"/>
          <w:color w:val="000000"/>
          <w:sz w:val="32"/>
          <w:szCs w:val="32"/>
          <w:vertAlign w:val="baseline"/>
          <w:lang w:eastAsia="zh-CN"/>
        </w:rPr>
        <w:t>办法</w:t>
      </w:r>
      <w:r>
        <w:rPr>
          <w:rFonts w:hint="eastAsia" w:ascii="Times New Roman" w:hAnsi="Times New Roman" w:eastAsia="仿宋_GB2312" w:cs="Times New Roman"/>
          <w:color w:val="000000"/>
          <w:sz w:val="32"/>
          <w:szCs w:val="32"/>
          <w:vertAlign w:val="baseline"/>
          <w:lang w:eastAsia="zh-CN"/>
        </w:rPr>
        <w:t>》</w:t>
      </w:r>
      <w:r>
        <w:rPr>
          <w:rFonts w:hint="default" w:ascii="Times New Roman" w:hAnsi="Times New Roman" w:eastAsia="仿宋_GB2312" w:cs="Times New Roman"/>
          <w:color w:val="000000"/>
          <w:sz w:val="32"/>
          <w:szCs w:val="32"/>
          <w:vertAlign w:val="baseline"/>
          <w:lang w:eastAsia="zh-CN"/>
        </w:rPr>
        <w:t>规定为准</w:t>
      </w:r>
      <w:r>
        <w:rPr>
          <w:rFonts w:hint="default" w:ascii="Times New Roman" w:hAnsi="Times New Roman" w:eastAsia="仿宋_GB2312" w:cs="Times New Roman"/>
          <w:color w:val="000000"/>
          <w:sz w:val="32"/>
          <w:szCs w:val="32"/>
          <w:vertAlign w:val="baseline"/>
        </w:rPr>
        <w:t>。</w:t>
      </w:r>
    </w:p>
    <w:p/>
    <w:p/>
    <w:sectPr>
      <w:footerReference r:id="rId5" w:type="first"/>
      <w:headerReference r:id="rId3" w:type="default"/>
      <w:footerReference r:id="rId4" w:type="default"/>
      <w:pgSz w:w="11906" w:h="16838"/>
      <w:pgMar w:top="1474" w:right="1304" w:bottom="1474" w:left="1701"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B0604020202020204"/>
    <w:charset w:val="86"/>
    <w:family w:val="modern"/>
    <w:pitch w:val="default"/>
    <w:sig w:usb0="00000000" w:usb1="00000000" w:usb2="00000010" w:usb3="00000000" w:csb0="00040001"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10"/>
        <w:rFonts w:ascii="宋体" w:hAnsi="宋体"/>
        <w:sz w:val="32"/>
        <w:szCs w:val="32"/>
      </w:rPr>
    </w:pPr>
    <w:r>
      <w:rPr>
        <w:rStyle w:val="10"/>
        <w:rFonts w:ascii="宋体" w:hAnsi="宋体"/>
        <w:sz w:val="32"/>
        <w:szCs w:val="32"/>
      </w:rPr>
      <w:fldChar w:fldCharType="begin"/>
    </w:r>
    <w:r>
      <w:rPr>
        <w:rStyle w:val="10"/>
        <w:rFonts w:ascii="宋体" w:hAnsi="宋体"/>
        <w:sz w:val="32"/>
        <w:szCs w:val="32"/>
      </w:rPr>
      <w:instrText xml:space="preserve"> PAGE </w:instrText>
    </w:r>
    <w:r>
      <w:rPr>
        <w:rStyle w:val="10"/>
        <w:rFonts w:ascii="宋体" w:hAnsi="宋体"/>
        <w:sz w:val="32"/>
        <w:szCs w:val="32"/>
      </w:rPr>
      <w:fldChar w:fldCharType="separate"/>
    </w:r>
    <w:r>
      <w:rPr>
        <w:rStyle w:val="10"/>
        <w:rFonts w:ascii="宋体" w:hAnsi="宋体"/>
        <w:sz w:val="32"/>
        <w:szCs w:val="32"/>
      </w:rPr>
      <w:t>- 2 -</w:t>
    </w:r>
    <w:r>
      <w:rPr>
        <w:rStyle w:val="10"/>
        <w:rFonts w:ascii="宋体" w:hAnsi="宋体"/>
        <w:sz w:val="32"/>
        <w:szCs w:val="32"/>
      </w:rPr>
      <w:fldChar w:fldCharType="end"/>
    </w:r>
  </w:p>
  <w:p>
    <w:pPr>
      <w:pStyle w:val="5"/>
      <w:ind w:right="680" w:firstLine="360"/>
      <w:jc w:val="right"/>
      <w:rPr>
        <w:rFonts w:hint="eastAsia" w:ascii="宋体" w:hAnsi="宋体" w:cs="宋体"/>
        <w:b/>
        <w:bCs/>
        <w:color w:val="005192"/>
        <w:sz w:val="32"/>
        <w:szCs w:val="32"/>
      </w:rPr>
    </w:pPr>
  </w:p>
  <w:p>
    <w:pPr>
      <w:pStyle w:val="5"/>
      <w:ind w:right="520" w:firstLine="360"/>
      <w:jc w:val="right"/>
      <w:rPr>
        <w:rFonts w:hint="eastAsia" w:ascii="宋体" w:hAnsi="宋体" w:cs="宋体"/>
        <w:b/>
        <w:bCs/>
        <w:color w:val="005192"/>
        <w:sz w:val="32"/>
        <w:szCs w:val="32"/>
      </w:rPr>
    </w:pPr>
    <w:r>
      <mc:AlternateContent>
        <mc:Choice Requires="wps">
          <w:drawing>
            <wp:anchor distT="0" distB="0" distL="114300" distR="114300" simplePos="0" relativeHeight="251659264" behindDoc="0" locked="0" layoutInCell="1" allowOverlap="1">
              <wp:simplePos x="0" y="0"/>
              <wp:positionH relativeFrom="column">
                <wp:posOffset>182880</wp:posOffset>
              </wp:positionH>
              <wp:positionV relativeFrom="paragraph">
                <wp:posOffset>171450</wp:posOffset>
              </wp:positionV>
              <wp:extent cx="5620385" cy="0"/>
              <wp:effectExtent l="0" t="12700" r="5715" b="0"/>
              <wp:wrapNone/>
              <wp:docPr id="4" name="直线连接符 4"/>
              <wp:cNvGraphicFramePr/>
              <a:graphic xmlns:a="http://schemas.openxmlformats.org/drawingml/2006/main">
                <a:graphicData uri="http://schemas.microsoft.com/office/word/2010/wordprocessingShape">
                  <wps:wsp>
                    <wps:cNvCnPr/>
                    <wps:spPr>
                      <a:xfrm>
                        <a:off x="0" y="0"/>
                        <a:ext cx="5620385" cy="0"/>
                      </a:xfrm>
                      <a:prstGeom prst="line">
                        <a:avLst/>
                      </a:prstGeom>
                      <a:noFill/>
                      <a:ln w="22225" cap="flat" cmpd="sng" algn="ctr">
                        <a:solidFill>
                          <a:srgbClr val="005192"/>
                        </a:solidFill>
                        <a:prstDash val="solid"/>
                        <a:miter lim="800000"/>
                      </a:ln>
                      <a:effectLst/>
                    </wps:spPr>
                    <wps:bodyPr/>
                  </wps:wsp>
                </a:graphicData>
              </a:graphic>
            </wp:anchor>
          </w:drawing>
        </mc:Choice>
        <mc:Fallback>
          <w:pict>
            <v:line id="直线连接符 4" o:spid="_x0000_s1026" o:spt="20" style="position:absolute;left:0pt;margin-left:14.4pt;margin-top:13.5pt;height:0pt;width:442.55pt;z-index:251659264;mso-width-relative:page;mso-height-relative:page;" filled="f" stroked="t" coordsize="21600,21600" o:gfxdata="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uGCs+NUAAAAIAQAADwAAAAAAAAABACAAAAAi&#10;AAAAZHJzL2Rvd25yZXYueG1sUEsBAhQAFAAAAAgAh07iQJhWJC7UAQAAcgMAAA4AAAAAAAAAAQAg&#10;AAAAJAEAAGRycy9lMm9Eb2MueG1sUEsFBgAAAAAGAAYAWQEAAGoFAAAAAA==&#10;">
              <v:fill on="f" focussize="0,0"/>
              <v:stroke weight="1.75pt" color="#005192" miterlimit="8" joinstyle="miter"/>
              <v:imagedata o:title=""/>
              <o:lock v:ext="edit" aspectratio="f"/>
            </v:line>
          </w:pict>
        </mc:Fallback>
      </mc:AlternateContent>
    </w:r>
  </w:p>
  <w:p>
    <w:pPr>
      <w:pStyle w:val="5"/>
      <w:jc w:val="right"/>
    </w:pPr>
    <w:r>
      <w:rPr>
        <w:rFonts w:hint="eastAsia" w:ascii="宋体" w:hAnsi="宋体" w:cs="宋体"/>
        <w:b/>
        <w:bCs/>
        <w:color w:val="005192"/>
        <w:sz w:val="32"/>
        <w:szCs w:val="32"/>
      </w:rPr>
      <w:t>陕西省药品监督管理局发布</w:t>
    </w: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6192" behindDoc="0" locked="0" layoutInCell="1" allowOverlap="1">
              <wp:simplePos x="0" y="0"/>
              <wp:positionH relativeFrom="margin">
                <wp:align>outside</wp:align>
              </wp:positionH>
              <wp:positionV relativeFrom="paragraph">
                <wp:posOffset>0</wp:posOffset>
              </wp:positionV>
              <wp:extent cx="247650" cy="131445"/>
              <wp:effectExtent l="0" t="0" r="0" b="0"/>
              <wp:wrapNone/>
              <wp:docPr id="3" name="文本框 5"/>
              <wp:cNvGraphicFramePr/>
              <a:graphic xmlns:a="http://schemas.openxmlformats.org/drawingml/2006/main">
                <a:graphicData uri="http://schemas.microsoft.com/office/word/2010/wordprocessingShape">
                  <wps:wsp>
                    <wps:cNvSpPr txBox="1"/>
                    <wps:spPr bwMode="auto">
                      <a:xfrm>
                        <a:off x="0" y="0"/>
                        <a:ext cx="247650" cy="131445"/>
                      </a:xfrm>
                      <a:prstGeom prst="rect">
                        <a:avLst/>
                      </a:prstGeom>
                      <a:noFill/>
                      <a:ln>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rFonts w:hint="eastAsia"/>
                              <w:sz w:val="18"/>
                            </w:rPr>
                            <w:t>- 1 -</w:t>
                          </w:r>
                          <w:r>
                            <w:rPr>
                              <w:rFonts w:hint="eastAsia"/>
                              <w:sz w:val="18"/>
                            </w:rPr>
                            <w:fldChar w:fldCharType="end"/>
                          </w:r>
                        </w:p>
                      </w:txbxContent>
                    </wps:txbx>
                    <wps:bodyPr rot="0" vert="horz" wrap="none" lIns="0" tIns="0" rIns="0" bIns="0" anchor="t" anchorCtr="0" upright="1">
                      <a:spAutoFit/>
                    </wps:bodyPr>
                  </wps:wsp>
                </a:graphicData>
              </a:graphic>
            </wp:anchor>
          </w:drawing>
        </mc:Choice>
        <mc:Fallback>
          <w:pict>
            <v:shape id="文本框 5" o:spid="_x0000_s1026" o:spt="202" type="#_x0000_t202" style="position:absolute;left:0pt;margin-top:0pt;height:10.35pt;width:19.5pt;mso-position-horizontal:outside;mso-position-horizontal-relative:margin;mso-wrap-style:none;z-index:251656192;mso-width-relative:page;mso-height-relative:page;" filled="f" stroked="f" coordsize="21600,21600" o:gfxdata="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V7FI4NAAAAADAQAADwAAAAAAAAABACAAAAAiAAAA&#10;ZHJzL2Rvd25yZXYueG1sUEsBAhQAFAAAAAgAh07iQLiutX3WAQAAhAMAAA4AAAAAAAAAAQAgAAAA&#10;HwEAAGRycy9lMm9Eb2MueG1sUEsFBgAAAAAGAAYAWQEAAGcFAAAAAA==&#10;">
              <v:fill on="f" focussize="0,0"/>
              <v:stroke on="f"/>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rFonts w:hint="eastAsia"/>
                        <w:sz w:val="18"/>
                      </w:rPr>
                      <w:t>- 1 -</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both"/>
      <w:textAlignment w:val="center"/>
      <w:rPr>
        <w:rFonts w:hint="eastAsia" w:ascii="宋体" w:hAnsi="宋体" w:cs="宋体"/>
        <w:b/>
        <w:bCs/>
        <w:color w:val="005192"/>
        <w:sz w:val="32"/>
        <w:szCs w:val="32"/>
      </w:rPr>
    </w:pPr>
    <w:r>
      <mc:AlternateContent>
        <mc:Choice Requires="wps">
          <w:drawing>
            <wp:anchor distT="0" distB="0" distL="114300" distR="114300" simplePos="0" relativeHeight="251658240" behindDoc="0" locked="0" layoutInCell="1" allowOverlap="1">
              <wp:simplePos x="0" y="0"/>
              <wp:positionH relativeFrom="column">
                <wp:posOffset>-64135</wp:posOffset>
              </wp:positionH>
              <wp:positionV relativeFrom="paragraph">
                <wp:posOffset>328295</wp:posOffset>
              </wp:positionV>
              <wp:extent cx="5833745" cy="0"/>
              <wp:effectExtent l="0" t="12700" r="8255" b="0"/>
              <wp:wrapNone/>
              <wp:docPr id="8" name="直线连接符 8"/>
              <wp:cNvGraphicFramePr/>
              <a:graphic xmlns:a="http://schemas.openxmlformats.org/drawingml/2006/main">
                <a:graphicData uri="http://schemas.microsoft.com/office/word/2010/wordprocessingShape">
                  <wps:wsp>
                    <wps:cNvCnPr/>
                    <wps:spPr>
                      <a:xfrm>
                        <a:off x="0" y="0"/>
                        <a:ext cx="5833745" cy="0"/>
                      </a:xfrm>
                      <a:prstGeom prst="line">
                        <a:avLst/>
                      </a:prstGeom>
                      <a:noFill/>
                      <a:ln w="22225" cap="flat" cmpd="sng" algn="ctr">
                        <a:solidFill>
                          <a:srgbClr val="005192"/>
                        </a:solidFill>
                        <a:prstDash val="solid"/>
                        <a:miter lim="800000"/>
                      </a:ln>
                      <a:effectLst/>
                    </wps:spPr>
                    <wps:bodyPr/>
                  </wps:wsp>
                </a:graphicData>
              </a:graphic>
            </wp:anchor>
          </w:drawing>
        </mc:Choice>
        <mc:Fallback>
          <w:pict>
            <v:line id="直线连接符 8" o:spid="_x0000_s1026" o:spt="20" style="position:absolute;left:0pt;margin-left:-5.05pt;margin-top:25.85pt;height:0pt;width:459.35pt;z-index:251658240;mso-width-relative:page;mso-height-relative:page;" filled="f" stroked="t" coordsize="21600,21600" o:gfxdata="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Cl0kkl1QAAAAkBAAAPAAAAAAAAAAEAIAAAACIA&#10;AABkcnMvZG93bnJldi54bWxQSwECFAAUAAAACACHTuJAMXmI+9MBAAByAwAADgAAAAAAAAABACAA&#10;AAAkAQAAZHJzL2Uyb0RvYy54bWxQSwUGAAAAAAYABgBZAQAAaQUAAAAA&#10;">
              <v:fill on="f" focussize="0,0"/>
              <v:stroke weight="1.75pt" color="#005192" miterlimit="8" joinstyle="miter"/>
              <v:imagedata o:title=""/>
              <o:lock v:ext="edit" aspectratio="f"/>
            </v:line>
          </w:pict>
        </mc:Fallback>
      </mc:AlternateContent>
    </w:r>
    <w:r>
      <w:rPr>
        <w:rFonts w:ascii="宋体" w:hAnsi="宋体" w:cs="宋体"/>
        <w:b/>
        <w:color w:val="005192"/>
        <w:sz w:val="32"/>
      </w:rPr>
      <w:drawing>
        <wp:inline distT="0" distB="0" distL="0" distR="0">
          <wp:extent cx="317500" cy="317500"/>
          <wp:effectExtent l="0" t="0" r="0" b="0"/>
          <wp:docPr id="2" name="图片 2"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国徽1024"/>
                  <pic:cNvPicPr>
                    <a:picLocks noChangeAspect="1" noEditPoints="1" noChangeArrowheads="1" noChangeShapeType="1" noCrop="1"/>
                  </pic:cNvPicPr>
                </pic:nvPicPr>
                <pic:blipFill>
                  <a:blip r:embed="rId1">
                    <a:extLst>
                      <a:ext uri="{28A0092B-C50C-407E-A947-70E740481C1C}">
                        <a14:useLocalDpi xmlns:a14="http://schemas.microsoft.com/office/drawing/2010/main" val="0"/>
                      </a:ext>
                    </a:extLst>
                  </a:blip>
                  <a:srcRect/>
                  <a:stretch>
                    <a:fillRect/>
                  </a:stretch>
                </pic:blipFill>
                <pic:spPr>
                  <a:xfrm>
                    <a:off x="0" y="0"/>
                    <a:ext cx="317500" cy="317500"/>
                  </a:xfrm>
                  <a:prstGeom prst="rect">
                    <a:avLst/>
                  </a:prstGeom>
                  <a:noFill/>
                  <a:ln>
                    <a:noFill/>
                  </a:ln>
                </pic:spPr>
              </pic:pic>
            </a:graphicData>
          </a:graphic>
        </wp:inline>
      </w:drawing>
    </w:r>
    <w:r>
      <w:rPr>
        <w:rFonts w:hint="eastAsia" w:ascii="宋体" w:hAnsi="宋体" w:cs="宋体"/>
        <w:b/>
        <w:bCs/>
        <w:color w:val="005192"/>
        <w:sz w:val="32"/>
        <w:szCs w:val="32"/>
      </w:rPr>
      <w:t>陕西省药品监督管理局行政规范性文件</w:t>
    </w:r>
  </w:p>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D6B2A0A"/>
    <w:rsid w:val="00017E5C"/>
    <w:rsid w:val="00025CE8"/>
    <w:rsid w:val="000325FE"/>
    <w:rsid w:val="00042503"/>
    <w:rsid w:val="00063866"/>
    <w:rsid w:val="000719B0"/>
    <w:rsid w:val="000851DC"/>
    <w:rsid w:val="000A6E5B"/>
    <w:rsid w:val="000D7570"/>
    <w:rsid w:val="00105EDB"/>
    <w:rsid w:val="00136311"/>
    <w:rsid w:val="00144573"/>
    <w:rsid w:val="001549A0"/>
    <w:rsid w:val="0019616C"/>
    <w:rsid w:val="001A0863"/>
    <w:rsid w:val="001D339E"/>
    <w:rsid w:val="001D628D"/>
    <w:rsid w:val="001D763D"/>
    <w:rsid w:val="001F3589"/>
    <w:rsid w:val="002004F4"/>
    <w:rsid w:val="0020182F"/>
    <w:rsid w:val="00213921"/>
    <w:rsid w:val="002315A8"/>
    <w:rsid w:val="0025512D"/>
    <w:rsid w:val="002836BC"/>
    <w:rsid w:val="002848D2"/>
    <w:rsid w:val="002B6FE6"/>
    <w:rsid w:val="00326A9C"/>
    <w:rsid w:val="00342B0A"/>
    <w:rsid w:val="00357C40"/>
    <w:rsid w:val="003A1122"/>
    <w:rsid w:val="003C3236"/>
    <w:rsid w:val="003E0A5A"/>
    <w:rsid w:val="003E70F0"/>
    <w:rsid w:val="004167F1"/>
    <w:rsid w:val="00441DD4"/>
    <w:rsid w:val="00441FB4"/>
    <w:rsid w:val="00473D8D"/>
    <w:rsid w:val="004800A1"/>
    <w:rsid w:val="004850BC"/>
    <w:rsid w:val="00493FE3"/>
    <w:rsid w:val="004A7661"/>
    <w:rsid w:val="004D2F8E"/>
    <w:rsid w:val="004E0696"/>
    <w:rsid w:val="00594A5B"/>
    <w:rsid w:val="005962ED"/>
    <w:rsid w:val="005F0295"/>
    <w:rsid w:val="0060464A"/>
    <w:rsid w:val="006613CA"/>
    <w:rsid w:val="006B2A29"/>
    <w:rsid w:val="006B7E05"/>
    <w:rsid w:val="006D0062"/>
    <w:rsid w:val="006D1C09"/>
    <w:rsid w:val="00701710"/>
    <w:rsid w:val="0070496B"/>
    <w:rsid w:val="0073380A"/>
    <w:rsid w:val="007472FD"/>
    <w:rsid w:val="00760A2F"/>
    <w:rsid w:val="00760B73"/>
    <w:rsid w:val="007730F7"/>
    <w:rsid w:val="007801E2"/>
    <w:rsid w:val="007A257A"/>
    <w:rsid w:val="00827AEE"/>
    <w:rsid w:val="0084200D"/>
    <w:rsid w:val="008434D1"/>
    <w:rsid w:val="00882790"/>
    <w:rsid w:val="00891C69"/>
    <w:rsid w:val="008972D0"/>
    <w:rsid w:val="008A11F3"/>
    <w:rsid w:val="008A7AB5"/>
    <w:rsid w:val="008E4B87"/>
    <w:rsid w:val="008F2FFC"/>
    <w:rsid w:val="008F7F55"/>
    <w:rsid w:val="009157D0"/>
    <w:rsid w:val="0095673A"/>
    <w:rsid w:val="00957389"/>
    <w:rsid w:val="00976BFA"/>
    <w:rsid w:val="00981382"/>
    <w:rsid w:val="009879CF"/>
    <w:rsid w:val="00993857"/>
    <w:rsid w:val="009A47F3"/>
    <w:rsid w:val="00A00D33"/>
    <w:rsid w:val="00A0633C"/>
    <w:rsid w:val="00A20E8A"/>
    <w:rsid w:val="00A325EF"/>
    <w:rsid w:val="00A51B06"/>
    <w:rsid w:val="00A578FF"/>
    <w:rsid w:val="00AB60F5"/>
    <w:rsid w:val="00AB76BD"/>
    <w:rsid w:val="00AD2E03"/>
    <w:rsid w:val="00AD578A"/>
    <w:rsid w:val="00AE1E24"/>
    <w:rsid w:val="00B151FB"/>
    <w:rsid w:val="00B40D10"/>
    <w:rsid w:val="00B76492"/>
    <w:rsid w:val="00B9306A"/>
    <w:rsid w:val="00BC6B41"/>
    <w:rsid w:val="00C10A01"/>
    <w:rsid w:val="00C62454"/>
    <w:rsid w:val="00C97786"/>
    <w:rsid w:val="00CA16B4"/>
    <w:rsid w:val="00CB687F"/>
    <w:rsid w:val="00CC49C3"/>
    <w:rsid w:val="00CE0C87"/>
    <w:rsid w:val="00CE44E1"/>
    <w:rsid w:val="00CF28D3"/>
    <w:rsid w:val="00D506BB"/>
    <w:rsid w:val="00D520C6"/>
    <w:rsid w:val="00D714C5"/>
    <w:rsid w:val="00D93020"/>
    <w:rsid w:val="00DE474C"/>
    <w:rsid w:val="00E0372E"/>
    <w:rsid w:val="00E224E1"/>
    <w:rsid w:val="00E50F13"/>
    <w:rsid w:val="00E73BCD"/>
    <w:rsid w:val="00E862C2"/>
    <w:rsid w:val="00E97C15"/>
    <w:rsid w:val="00F10D5E"/>
    <w:rsid w:val="00F41300"/>
    <w:rsid w:val="00F74E41"/>
    <w:rsid w:val="00F8728C"/>
    <w:rsid w:val="00FA07AF"/>
    <w:rsid w:val="00FA34C6"/>
    <w:rsid w:val="00FB4E57"/>
    <w:rsid w:val="00FD32BE"/>
    <w:rsid w:val="022C1021"/>
    <w:rsid w:val="034A5B12"/>
    <w:rsid w:val="09C70027"/>
    <w:rsid w:val="0F781085"/>
    <w:rsid w:val="16B3612C"/>
    <w:rsid w:val="1BB04183"/>
    <w:rsid w:val="1C637351"/>
    <w:rsid w:val="24962E75"/>
    <w:rsid w:val="24CF6821"/>
    <w:rsid w:val="251B07CC"/>
    <w:rsid w:val="294B03D6"/>
    <w:rsid w:val="36BC46FF"/>
    <w:rsid w:val="37973638"/>
    <w:rsid w:val="38720C2F"/>
    <w:rsid w:val="3ADF5509"/>
    <w:rsid w:val="3AE11188"/>
    <w:rsid w:val="403074D9"/>
    <w:rsid w:val="429E0919"/>
    <w:rsid w:val="44B953A2"/>
    <w:rsid w:val="4869344D"/>
    <w:rsid w:val="49807879"/>
    <w:rsid w:val="49BB30DD"/>
    <w:rsid w:val="4DD47A20"/>
    <w:rsid w:val="4E605885"/>
    <w:rsid w:val="4F6D6896"/>
    <w:rsid w:val="51A11272"/>
    <w:rsid w:val="529C352B"/>
    <w:rsid w:val="561C6327"/>
    <w:rsid w:val="56D942FE"/>
    <w:rsid w:val="572B04AD"/>
    <w:rsid w:val="59833671"/>
    <w:rsid w:val="598C2144"/>
    <w:rsid w:val="59D76B43"/>
    <w:rsid w:val="5BA3618D"/>
    <w:rsid w:val="5BAD4364"/>
    <w:rsid w:val="5F5B0FD1"/>
    <w:rsid w:val="611E2D4E"/>
    <w:rsid w:val="675E23B7"/>
    <w:rsid w:val="67C164CE"/>
    <w:rsid w:val="69A10B87"/>
    <w:rsid w:val="6D6B2A0A"/>
    <w:rsid w:val="6FC91D51"/>
    <w:rsid w:val="71790412"/>
    <w:rsid w:val="730A0E31"/>
    <w:rsid w:val="738051C7"/>
    <w:rsid w:val="77012E1C"/>
    <w:rsid w:val="7D3A74EC"/>
    <w:rsid w:val="7D3E46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iPriority w:val="0"/>
  </w:style>
  <w:style w:type="table" w:default="1" w:styleId="8">
    <w:name w:val="Normal Table"/>
    <w:semiHidden/>
    <w:uiPriority w:val="0"/>
    <w:tblPr>
      <w:tblLayout w:type="fixed"/>
      <w:tblCellMar>
        <w:top w:w="0" w:type="dxa"/>
        <w:left w:w="108" w:type="dxa"/>
        <w:bottom w:w="0" w:type="dxa"/>
        <w:right w:w="108" w:type="dxa"/>
      </w:tblCellMar>
    </w:tblPr>
  </w:style>
  <w:style w:type="paragraph" w:styleId="2">
    <w:name w:val="Normal Indent"/>
    <w:basedOn w:val="1"/>
    <w:uiPriority w:val="0"/>
    <w:pPr>
      <w:ind w:firstLine="420" w:firstLineChars="200"/>
    </w:pPr>
  </w:style>
  <w:style w:type="paragraph" w:styleId="3">
    <w:name w:val="Date"/>
    <w:basedOn w:val="1"/>
    <w:next w:val="1"/>
    <w:uiPriority w:val="0"/>
    <w:pPr>
      <w:ind w:left="100" w:leftChars="2500"/>
    </w:pPr>
  </w:style>
  <w:style w:type="paragraph" w:styleId="4">
    <w:name w:val="Balloon Text"/>
    <w:basedOn w:val="1"/>
    <w:semiHidden/>
    <w:uiPriority w:val="0"/>
    <w:rPr>
      <w:sz w:val="18"/>
      <w:szCs w:val="18"/>
    </w:rPr>
  </w:style>
  <w:style w:type="paragraph" w:styleId="5">
    <w:name w:val="footer"/>
    <w:basedOn w:val="1"/>
    <w:uiPriority w:val="0"/>
    <w:pPr>
      <w:tabs>
        <w:tab w:val="center" w:pos="4153"/>
        <w:tab w:val="right" w:pos="8306"/>
      </w:tabs>
      <w:snapToGrid w:val="0"/>
      <w:jc w:val="left"/>
    </w:pPr>
    <w:rPr>
      <w:sz w:val="18"/>
      <w:szCs w:val="18"/>
    </w:rPr>
  </w:style>
  <w:style w:type="paragraph" w:styleId="6">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uiPriority w:val="0"/>
    <w:pPr>
      <w:widowControl/>
      <w:spacing w:before="100" w:beforeAutospacing="1" w:after="100" w:afterAutospacing="1"/>
      <w:jc w:val="left"/>
    </w:pPr>
    <w:rPr>
      <w:rFonts w:ascii="宋体" w:hAnsi="宋体" w:cs="宋体"/>
      <w:kern w:val="0"/>
      <w:sz w:val="24"/>
    </w:rPr>
  </w:style>
  <w:style w:type="character" w:styleId="10">
    <w:name w:val="page number"/>
    <w:basedOn w:val="9"/>
    <w:uiPriority w:val="0"/>
  </w:style>
  <w:style w:type="character" w:styleId="11">
    <w:name w:val="FollowedHyperlink"/>
    <w:qFormat/>
    <w:uiPriority w:val="0"/>
    <w:rPr>
      <w:color w:val="000000"/>
      <w:u w:val="single"/>
    </w:rPr>
  </w:style>
  <w:style w:type="character" w:styleId="12">
    <w:name w:val="Hyperlink"/>
    <w:qFormat/>
    <w:uiPriority w:val="0"/>
    <w:rPr>
      <w:color w:val="000000"/>
      <w:u w:val="single"/>
    </w:rPr>
  </w:style>
  <w:style w:type="character" w:customStyle="1" w:styleId="13">
    <w:name w:val="href"/>
    <w:qFormat/>
    <w:uiPriority w:val="0"/>
    <w:rPr>
      <w:color w:val="0000FF"/>
      <w:u w:val="single"/>
    </w:rPr>
  </w:style>
  <w:style w:type="character" w:customStyle="1" w:styleId="14">
    <w:name w:val="first-child"/>
    <w:qFormat/>
    <w:uiPriority w:val="0"/>
    <w:rPr>
      <w:vanish/>
    </w:rPr>
  </w:style>
  <w:style w:type="paragraph" w:customStyle="1" w:styleId="15">
    <w:name w:val="HTML Top of Form"/>
    <w:basedOn w:val="1"/>
    <w:next w:val="1"/>
    <w:qFormat/>
    <w:uiPriority w:val="0"/>
    <w:pPr>
      <w:pBdr>
        <w:bottom w:val="single" w:color="auto" w:sz="6" w:space="1"/>
      </w:pBdr>
      <w:jc w:val="center"/>
    </w:pPr>
    <w:rPr>
      <w:rFonts w:ascii="Arial" w:hAnsi="Arial" w:cs="Arial"/>
      <w:vanish/>
      <w:sz w:val="16"/>
      <w:szCs w:val="16"/>
    </w:rPr>
  </w:style>
  <w:style w:type="paragraph" w:customStyle="1" w:styleId="16">
    <w:name w:val="Revision"/>
    <w:hidden/>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 (Beijing) Limited</Company>
  <Pages>14</Pages>
  <Words>940</Words>
  <Characters>5359</Characters>
  <Lines>44</Lines>
  <Paragraphs>12</Paragraphs>
  <TotalTime>1</TotalTime>
  <ScaleCrop>false</ScaleCrop>
  <LinksUpToDate>false</LinksUpToDate>
  <CharactersWithSpaces>6287</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2022-08-10T09:20:00Z</dcterms:created>
  <dc:creator>管理员</dc:creator>
  <cp:lastModifiedBy>鸟枪猎手</cp:lastModifiedBy>
  <cp:lastPrinted>2018-02-05T07:56:00Z</cp:lastPrinted>
  <dcterms:modified xsi:type="dcterms:W3CDTF">2023-11-02T01:43:09Z</dcterms:modified>
  <dc:title>陕食药监办发[2008]155号</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