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72" w:lineRule="atLeast"/>
        <w:jc w:val="left"/>
        <w:rPr>
          <w:rFonts w:ascii="仿宋_GB2312" w:eastAsia="仿宋_GB2312"/>
          <w:sz w:val="31"/>
          <w:u w:val="none" w:color="FF6600"/>
        </w:rPr>
      </w:pPr>
      <w:r>
        <w:rPr>
          <w:rFonts w:ascii="仿宋_GB2312" w:eastAsia="仿宋_GB2312"/>
          <w:sz w:val="31"/>
          <w:u w:val="none" w:color="FF6600"/>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heme="majorEastAsia" w:hAnsiTheme="majorEastAsia" w:eastAsiaTheme="majorEastAsia" w:cstheme="majorEastAsia"/>
          <w:color w:val="auto"/>
          <w:sz w:val="44"/>
          <w:szCs w:val="44"/>
        </w:rPr>
      </w:pPr>
      <w:r>
        <w:rPr>
          <w:rFonts w:hint="eastAsia" w:asciiTheme="majorEastAsia" w:hAnsiTheme="majorEastAsia" w:eastAsiaTheme="majorEastAsia" w:cstheme="majorEastAsia"/>
          <w:color w:val="auto"/>
          <w:sz w:val="44"/>
          <w:szCs w:val="44"/>
        </w:rPr>
        <w:t>陕西省人力资源和社会保障厅</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hAnsi="仿宋" w:eastAsia="仿宋_GB2312"/>
          <w:color w:val="auto"/>
          <w:spacing w:val="-11"/>
        </w:rPr>
      </w:pPr>
      <w:r>
        <w:rPr>
          <w:rFonts w:hint="eastAsia" w:ascii="宋体" w:hAnsi="宋体" w:eastAsia="宋体" w:cs="黑体"/>
          <w:color w:val="auto"/>
          <w:spacing w:val="-11"/>
          <w:sz w:val="44"/>
          <w:szCs w:val="44"/>
        </w:rPr>
        <w:t>陕</w:t>
      </w:r>
      <w:r>
        <w:rPr>
          <w:rFonts w:hint="eastAsia" w:ascii="宋体" w:hAnsi="宋体" w:eastAsia="宋体" w:cs="黑体"/>
          <w:color w:val="auto"/>
          <w:spacing w:val="-11"/>
          <w:sz w:val="44"/>
          <w:szCs w:val="44"/>
          <w:lang w:val="en-US" w:eastAsia="zh-CN"/>
        </w:rPr>
        <w:t xml:space="preserve">   </w:t>
      </w:r>
      <w:r>
        <w:rPr>
          <w:rFonts w:hint="eastAsia" w:ascii="宋体" w:hAnsi="宋体" w:eastAsia="宋体" w:cs="黑体"/>
          <w:color w:val="auto"/>
          <w:spacing w:val="-11"/>
          <w:sz w:val="44"/>
          <w:szCs w:val="44"/>
        </w:rPr>
        <w:t>西</w:t>
      </w:r>
      <w:r>
        <w:rPr>
          <w:rFonts w:hint="eastAsia" w:ascii="宋体" w:hAnsi="宋体" w:eastAsia="宋体" w:cs="黑体"/>
          <w:color w:val="auto"/>
          <w:spacing w:val="-11"/>
          <w:sz w:val="44"/>
          <w:szCs w:val="44"/>
          <w:lang w:val="en-US" w:eastAsia="zh-CN"/>
        </w:rPr>
        <w:t xml:space="preserve">   </w:t>
      </w:r>
      <w:r>
        <w:rPr>
          <w:rFonts w:hint="eastAsia" w:ascii="宋体" w:hAnsi="宋体" w:eastAsia="宋体" w:cs="黑体"/>
          <w:color w:val="auto"/>
          <w:spacing w:val="-11"/>
          <w:sz w:val="44"/>
          <w:szCs w:val="44"/>
        </w:rPr>
        <w:t>省</w:t>
      </w:r>
      <w:r>
        <w:rPr>
          <w:rFonts w:hint="eastAsia" w:ascii="宋体" w:hAnsi="宋体" w:eastAsia="宋体" w:cs="黑体"/>
          <w:color w:val="auto"/>
          <w:spacing w:val="-11"/>
          <w:sz w:val="44"/>
          <w:szCs w:val="44"/>
          <w:lang w:val="en-US" w:eastAsia="zh-CN"/>
        </w:rPr>
        <w:t xml:space="preserve">   </w:t>
      </w:r>
      <w:r>
        <w:rPr>
          <w:rFonts w:hint="eastAsia" w:ascii="宋体" w:hAnsi="宋体" w:eastAsia="宋体" w:cs="黑体"/>
          <w:color w:val="auto"/>
          <w:spacing w:val="-11"/>
          <w:sz w:val="44"/>
          <w:szCs w:val="44"/>
        </w:rPr>
        <w:t>财</w:t>
      </w:r>
      <w:r>
        <w:rPr>
          <w:rFonts w:hint="eastAsia" w:ascii="宋体" w:hAnsi="宋体" w:eastAsia="宋体" w:cs="黑体"/>
          <w:color w:val="auto"/>
          <w:spacing w:val="-11"/>
          <w:sz w:val="44"/>
          <w:szCs w:val="44"/>
          <w:lang w:val="en-US" w:eastAsia="zh-CN"/>
        </w:rPr>
        <w:t xml:space="preserve">   </w:t>
      </w:r>
      <w:r>
        <w:rPr>
          <w:rFonts w:hint="eastAsia" w:ascii="宋体" w:hAnsi="宋体" w:eastAsia="宋体" w:cs="黑体"/>
          <w:color w:val="auto"/>
          <w:spacing w:val="-11"/>
          <w:sz w:val="44"/>
          <w:szCs w:val="44"/>
        </w:rPr>
        <w:t>政</w:t>
      </w:r>
      <w:r>
        <w:rPr>
          <w:rFonts w:hint="eastAsia" w:ascii="宋体" w:hAnsi="宋体" w:eastAsia="宋体" w:cs="黑体"/>
          <w:color w:val="auto"/>
          <w:spacing w:val="-11"/>
          <w:sz w:val="44"/>
          <w:szCs w:val="44"/>
          <w:lang w:val="en-US" w:eastAsia="zh-CN"/>
        </w:rPr>
        <w:t xml:space="preserve">   </w:t>
      </w:r>
      <w:r>
        <w:rPr>
          <w:rFonts w:hint="eastAsia" w:ascii="宋体" w:hAnsi="宋体" w:eastAsia="宋体" w:cs="黑体"/>
          <w:color w:val="auto"/>
          <w:spacing w:val="-11"/>
          <w:sz w:val="44"/>
          <w:szCs w:val="44"/>
        </w:rPr>
        <w:t>厅</w:t>
      </w:r>
    </w:p>
    <w:p>
      <w:pPr>
        <w:keepNext w:val="0"/>
        <w:keepLines w:val="0"/>
        <w:pageBreakBefore w:val="0"/>
        <w:widowControl w:val="0"/>
        <w:kinsoku/>
        <w:wordWrap/>
        <w:overflowPunct/>
        <w:topLinePunct w:val="0"/>
        <w:autoSpaceDE/>
        <w:autoSpaceDN/>
        <w:bidi w:val="0"/>
        <w:adjustRightInd/>
        <w:snapToGrid/>
        <w:spacing w:line="580" w:lineRule="exact"/>
        <w:ind w:firstLine="0"/>
        <w:jc w:val="center"/>
        <w:textAlignment w:val="auto"/>
        <w:rPr>
          <w:rFonts w:hint="eastAsia" w:ascii="宋体" w:hAnsi="宋体" w:eastAsia="宋体" w:cs="黑体"/>
          <w:color w:val="auto"/>
          <w:kern w:val="2"/>
          <w:sz w:val="44"/>
          <w:szCs w:val="44"/>
          <w:lang w:val="en-US" w:eastAsia="zh-CN" w:bidi="ar-SA"/>
        </w:rPr>
      </w:pPr>
      <w:r>
        <w:rPr>
          <w:rFonts w:hint="eastAsia" w:ascii="宋体" w:hAnsi="宋体" w:eastAsia="宋体" w:cs="黑体"/>
          <w:color w:val="auto"/>
          <w:kern w:val="2"/>
          <w:sz w:val="44"/>
          <w:szCs w:val="44"/>
          <w:lang w:val="en-US" w:eastAsia="zh-CN" w:bidi="ar-SA"/>
        </w:rPr>
        <w:t>关于机关事业单位工伤人员</w:t>
      </w:r>
    </w:p>
    <w:p>
      <w:pPr>
        <w:keepNext w:val="0"/>
        <w:keepLines w:val="0"/>
        <w:pageBreakBefore w:val="0"/>
        <w:widowControl w:val="0"/>
        <w:kinsoku/>
        <w:wordWrap/>
        <w:overflowPunct/>
        <w:topLinePunct w:val="0"/>
        <w:autoSpaceDE/>
        <w:autoSpaceDN/>
        <w:bidi w:val="0"/>
        <w:adjustRightInd/>
        <w:snapToGrid/>
        <w:spacing w:line="580" w:lineRule="exact"/>
        <w:ind w:firstLine="0"/>
        <w:jc w:val="center"/>
        <w:textAlignment w:val="auto"/>
        <w:rPr>
          <w:rFonts w:hint="eastAsia" w:ascii="宋体" w:hAnsi="宋体" w:eastAsia="宋体" w:cs="黑体"/>
          <w:color w:val="auto"/>
          <w:kern w:val="2"/>
          <w:sz w:val="44"/>
          <w:szCs w:val="44"/>
          <w:lang w:val="en-US" w:eastAsia="zh-CN" w:bidi="ar-SA"/>
        </w:rPr>
      </w:pPr>
      <w:r>
        <w:rPr>
          <w:rFonts w:hint="eastAsia" w:ascii="宋体" w:hAnsi="宋体" w:eastAsia="宋体" w:cs="黑体"/>
          <w:color w:val="auto"/>
          <w:kern w:val="2"/>
          <w:sz w:val="44"/>
          <w:szCs w:val="44"/>
          <w:lang w:val="en-US" w:eastAsia="zh-CN" w:bidi="ar-SA"/>
        </w:rPr>
        <w:t>发放一次性退休补贴的通知</w:t>
      </w:r>
    </w:p>
    <w:p>
      <w:pPr>
        <w:keepNext w:val="0"/>
        <w:keepLines w:val="0"/>
        <w:pageBreakBefore w:val="0"/>
        <w:widowControl w:val="0"/>
        <w:kinsoku/>
        <w:wordWrap/>
        <w:overflowPunct/>
        <w:topLinePunct w:val="0"/>
        <w:autoSpaceDE/>
        <w:autoSpaceDN/>
        <w:bidi w:val="0"/>
        <w:adjustRightInd/>
        <w:snapToGrid/>
        <w:spacing w:before="157" w:beforeLines="50" w:line="580" w:lineRule="exact"/>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陕人社发</w:t>
      </w:r>
      <w:r>
        <w:rPr>
          <w:rFonts w:hint="eastAsia" w:ascii="楷体_GB2312" w:hAnsi="楷体_GB2312" w:eastAsia="楷体_GB2312" w:cs="楷体_GB2312"/>
          <w:color w:val="333333"/>
          <w:sz w:val="32"/>
          <w:szCs w:val="32"/>
          <w:shd w:val="clear" w:color="auto" w:fill="FFFFFF"/>
        </w:rPr>
        <w:t>〔20</w:t>
      </w:r>
      <w:r>
        <w:rPr>
          <w:rFonts w:hint="eastAsia" w:ascii="楷体_GB2312" w:hAnsi="楷体_GB2312" w:eastAsia="楷体_GB2312" w:cs="楷体_GB2312"/>
          <w:color w:val="333333"/>
          <w:sz w:val="32"/>
          <w:szCs w:val="32"/>
          <w:shd w:val="clear" w:color="auto" w:fill="FFFFFF"/>
          <w:lang w:val="en-US" w:eastAsia="zh-CN"/>
        </w:rPr>
        <w:t>19</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sz w:val="32"/>
          <w:szCs w:val="32"/>
          <w:lang w:val="en-US" w:eastAsia="zh-CN"/>
        </w:rPr>
        <w:t>21</w:t>
      </w:r>
      <w:r>
        <w:rPr>
          <w:rFonts w:hint="eastAsia" w:ascii="楷体_GB2312" w:hAns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firstLine="0"/>
        <w:jc w:val="center"/>
        <w:textAlignment w:val="auto"/>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各市（区）人力资源社会保障局、财政局，省级各部门，中央驻陕各机关事业单位，各有关单位：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根据《陕西省人民政府关于机关事业单位工作人员养老保险制度改革的实施意见》（陕政发〔2015〕46号）精神，对参加我省机关事业单位工作人员基本养老保险，</w:t>
      </w:r>
      <w:r>
        <w:rPr>
          <w:rFonts w:hint="eastAsia" w:ascii="仿宋_GB2312" w:hAnsi="仿宋_GB2312" w:eastAsia="仿宋_GB2312" w:cs="仿宋_GB2312"/>
          <w:color w:val="000000"/>
          <w:kern w:val="0"/>
          <w:sz w:val="32"/>
          <w:szCs w:val="32"/>
        </w:rPr>
        <w:t>因公（工）致残完全丧失工作能力的工伤人员，符合原政策规定的退休待遇增发部分，改为发放一次性退休补贴</w:t>
      </w:r>
      <w:r>
        <w:rPr>
          <w:rFonts w:hint="eastAsia" w:ascii="仿宋_GB2312" w:hAnsi="仿宋_GB2312" w:eastAsia="仿宋_GB2312" w:cs="仿宋_GB2312"/>
          <w:color w:val="000000"/>
          <w:sz w:val="32"/>
          <w:szCs w:val="32"/>
        </w:rPr>
        <w:t>，现就有关问题通知如下：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黑体" w:hAnsi="仿宋" w:eastAsia="黑体"/>
          <w:color w:val="000000"/>
          <w:sz w:val="32"/>
          <w:szCs w:val="32"/>
        </w:rPr>
      </w:pPr>
      <w:r>
        <w:rPr>
          <w:rFonts w:hint="eastAsia" w:ascii="黑体" w:hAnsi="仿宋" w:eastAsia="黑体" w:cs="黑体"/>
          <w:color w:val="000000"/>
          <w:sz w:val="32"/>
          <w:szCs w:val="32"/>
        </w:rPr>
        <w:t>一、人员范围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2011年1月1日前发生工伤的事业单位工作人员、2014年9月30日前发生工伤的机关和参公管理单位工作人员，经鉴定为完全丧失工作能力，并于2014年10月1日后退休的。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仿宋" w:eastAsia="黑体" w:cs="黑体"/>
          <w:color w:val="000000"/>
          <w:sz w:val="32"/>
          <w:szCs w:val="32"/>
        </w:rPr>
      </w:pPr>
      <w:r>
        <w:rPr>
          <w:rFonts w:hint="eastAsia" w:ascii="黑体" w:hAnsi="仿宋" w:eastAsia="黑体" w:cs="黑体"/>
          <w:color w:val="000000"/>
          <w:sz w:val="32"/>
          <w:szCs w:val="32"/>
        </w:rPr>
        <w:t>二、补贴标准</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一次性退休补贴标准=本人退休时的职务职级（技术职称）对应的2014年9月的基本工资标准×提高的计发比例×计发月数。</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伤残等级为伤残特等、一等或伤残三级（包含）以上的，</w:t>
      </w:r>
      <w:r>
        <w:rPr>
          <w:rFonts w:hint="eastAsia" w:ascii="仿宋_GB2312" w:hAnsi="仿宋_GB2312" w:eastAsia="仿宋_GB2312" w:cs="仿宋_GB2312"/>
          <w:color w:val="000000"/>
          <w:spacing w:val="4"/>
          <w:sz w:val="32"/>
          <w:szCs w:val="32"/>
        </w:rPr>
        <w:t>提高的计发比</w:t>
      </w:r>
      <w:r>
        <w:rPr>
          <w:rFonts w:hint="eastAsia" w:ascii="仿宋_GB2312" w:hAnsi="仿宋_GB2312" w:eastAsia="仿宋_GB2312" w:cs="仿宋_GB2312"/>
          <w:color w:val="000000"/>
          <w:spacing w:val="-4"/>
          <w:sz w:val="32"/>
          <w:szCs w:val="32"/>
        </w:rPr>
        <w:t>例为10%；伤残等级为伤残二等甲级或伤残四级（包含）的，</w:t>
      </w:r>
      <w:r>
        <w:rPr>
          <w:rFonts w:hint="eastAsia" w:ascii="仿宋_GB2312" w:hAnsi="仿宋_GB2312" w:eastAsia="仿宋_GB2312" w:cs="仿宋_GB2312"/>
          <w:color w:val="000000"/>
          <w:spacing w:val="4"/>
          <w:sz w:val="32"/>
          <w:szCs w:val="32"/>
        </w:rPr>
        <w:t>提高的计发比</w:t>
      </w:r>
      <w:r>
        <w:rPr>
          <w:rFonts w:hint="eastAsia" w:ascii="仿宋_GB2312" w:hAnsi="仿宋_GB2312" w:eastAsia="仿宋_GB2312" w:cs="仿宋_GB2312"/>
          <w:color w:val="000000"/>
          <w:spacing w:val="-4"/>
          <w:sz w:val="32"/>
          <w:szCs w:val="32"/>
        </w:rPr>
        <w:t>例为5%。</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4"/>
          <w:sz w:val="32"/>
          <w:szCs w:val="32"/>
        </w:rPr>
        <w:t>其中，在确定提高的计发比例时，对原各类符合提高退休费计发比例条件的，应合并计算提高比例，但仍按提高后不超过本人原基本工资100%的规定执行。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计发月数为240个月。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仿宋" w:eastAsia="黑体"/>
          <w:color w:val="000000"/>
          <w:sz w:val="32"/>
          <w:szCs w:val="32"/>
        </w:rPr>
      </w:pPr>
      <w:r>
        <w:rPr>
          <w:rFonts w:hint="eastAsia" w:ascii="黑体" w:hAnsi="仿宋" w:eastAsia="黑体" w:cs="黑体"/>
          <w:color w:val="000000"/>
          <w:sz w:val="32"/>
          <w:szCs w:val="32"/>
        </w:rPr>
        <w:t>三、资金来源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发放一次性退休补贴</w:t>
      </w:r>
      <w:r>
        <w:rPr>
          <w:rFonts w:hint="eastAsia" w:ascii="仿宋_GB2312" w:hAnsi="仿宋_GB2312" w:eastAsia="仿宋_GB2312" w:cs="仿宋_GB2312"/>
          <w:sz w:val="32"/>
          <w:szCs w:val="32"/>
        </w:rPr>
        <w:t>所需资金由同级财政负担，列入预算。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仿宋" w:eastAsia="黑体" w:cs="黑体"/>
          <w:color w:val="000000"/>
          <w:sz w:val="32"/>
          <w:szCs w:val="32"/>
        </w:rPr>
      </w:pPr>
      <w:r>
        <w:rPr>
          <w:rFonts w:hint="eastAsia" w:ascii="黑体" w:hAnsi="仿宋" w:eastAsia="黑体" w:cs="黑体"/>
          <w:color w:val="000000"/>
          <w:sz w:val="32"/>
          <w:szCs w:val="32"/>
        </w:rPr>
        <w:t>四、其他事项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pacing w:val="-4"/>
          <w:kern w:val="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pacing w:val="-4"/>
          <w:sz w:val="32"/>
          <w:szCs w:val="32"/>
        </w:rPr>
        <w:t>审核发放工作按照《</w:t>
      </w:r>
      <w:r>
        <w:rPr>
          <w:rFonts w:hint="eastAsia" w:ascii="仿宋_GB2312" w:hAnsi="仿宋_GB2312" w:eastAsia="仿宋_GB2312" w:cs="仿宋_GB2312"/>
          <w:color w:val="000000"/>
          <w:spacing w:val="-4"/>
          <w:kern w:val="0"/>
          <w:sz w:val="32"/>
          <w:szCs w:val="32"/>
        </w:rPr>
        <w:t>陕西省</w:t>
      </w:r>
      <w:bookmarkStart w:id="0" w:name="_GoBack"/>
      <w:bookmarkEnd w:id="0"/>
      <w:r>
        <w:rPr>
          <w:rFonts w:hint="eastAsia" w:ascii="仿宋_GB2312" w:hAnsi="仿宋_GB2312" w:eastAsia="仿宋_GB2312" w:cs="仿宋_GB2312"/>
          <w:color w:val="000000"/>
          <w:spacing w:val="-4"/>
          <w:kern w:val="0"/>
          <w:sz w:val="32"/>
          <w:szCs w:val="32"/>
        </w:rPr>
        <w:t>人力资源和社会保障厅陕西省财政厅关于给予机关事业单位劳动模范、先进工作者和有重大贡献高级专家一次性退休补贴有关问题的通知》（</w:t>
      </w:r>
      <w:r>
        <w:rPr>
          <w:rFonts w:hint="eastAsia" w:ascii="仿宋_GB2312" w:hAnsi="仿宋_GB2312" w:eastAsia="仿宋_GB2312" w:cs="仿宋_GB2312"/>
          <w:color w:val="000000"/>
          <w:spacing w:val="-4"/>
          <w:sz w:val="32"/>
          <w:szCs w:val="32"/>
        </w:rPr>
        <w:t>陕人社发〔2016〕67号）的规定权限和程序执行。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（二）中央驻陕机关事业单位同类人员参照上述办法确定一次性退休补贴标准，由单位负责发放。所需资金由原渠道解决。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（三）2014年10月1日至本通知印发前，各地、各单位在对退休人员预发养老金中若按原规定提高了退休费计发比例的，清理后按本通知规定发放一次性伤残退休补贴。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（四）本通知下发后，劳动模范、先进工作者，有重大贡献高级专家和曾在西藏海拔3500米以上地区工作累计满10年及以上人员，经鉴定完全丧失工作能力的工伤人员一次性退休补贴审核表按照附表填报。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58"/>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附件：1.陕西省机关事业单位完全丧失工作能力工伤人员一</w:t>
      </w:r>
    </w:p>
    <w:p>
      <w:pPr>
        <w:keepNext w:val="0"/>
        <w:keepLines w:val="0"/>
        <w:pageBreakBefore w:val="0"/>
        <w:widowControl w:val="0"/>
        <w:kinsoku/>
        <w:wordWrap/>
        <w:overflowPunct/>
        <w:topLinePunct w:val="0"/>
        <w:autoSpaceDE/>
        <w:autoSpaceDN/>
        <w:bidi w:val="0"/>
        <w:adjustRightInd/>
        <w:snapToGrid/>
        <w:spacing w:line="580" w:lineRule="exact"/>
        <w:ind w:firstLine="658"/>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次性退休补贴审核表（本通知印发前符合条件）</w:t>
      </w:r>
    </w:p>
    <w:p>
      <w:pPr>
        <w:keepNext w:val="0"/>
        <w:keepLines w:val="0"/>
        <w:pageBreakBefore w:val="0"/>
        <w:widowControl w:val="0"/>
        <w:kinsoku/>
        <w:wordWrap/>
        <w:overflowPunct/>
        <w:topLinePunct w:val="0"/>
        <w:autoSpaceDE/>
        <w:autoSpaceDN/>
        <w:bidi w:val="0"/>
        <w:adjustRightInd/>
        <w:snapToGrid/>
        <w:spacing w:line="580" w:lineRule="exact"/>
        <w:ind w:firstLine="658"/>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2.陕西省机关事业单位劳动模范、先进工作者，有重</w:t>
      </w:r>
    </w:p>
    <w:p>
      <w:pPr>
        <w:keepNext w:val="0"/>
        <w:keepLines w:val="0"/>
        <w:pageBreakBefore w:val="0"/>
        <w:widowControl w:val="0"/>
        <w:kinsoku/>
        <w:wordWrap/>
        <w:overflowPunct/>
        <w:topLinePunct w:val="0"/>
        <w:autoSpaceDE/>
        <w:autoSpaceDN/>
        <w:bidi w:val="0"/>
        <w:adjustRightInd/>
        <w:snapToGrid/>
        <w:spacing w:line="580" w:lineRule="exact"/>
        <w:ind w:firstLine="658"/>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大贡献的高级专家，曾在西藏海拔3500米以上地区</w:t>
      </w:r>
    </w:p>
    <w:p>
      <w:pPr>
        <w:keepNext w:val="0"/>
        <w:keepLines w:val="0"/>
        <w:pageBreakBefore w:val="0"/>
        <w:widowControl w:val="0"/>
        <w:kinsoku/>
        <w:wordWrap/>
        <w:overflowPunct/>
        <w:topLinePunct w:val="0"/>
        <w:autoSpaceDE/>
        <w:autoSpaceDN/>
        <w:bidi w:val="0"/>
        <w:adjustRightInd/>
        <w:snapToGrid/>
        <w:spacing w:line="580" w:lineRule="exact"/>
        <w:ind w:firstLine="658"/>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工作人员和完全丧失工作能力工伤人员一次性退休</w:t>
      </w:r>
    </w:p>
    <w:p>
      <w:pPr>
        <w:keepNext w:val="0"/>
        <w:keepLines w:val="0"/>
        <w:pageBreakBefore w:val="0"/>
        <w:widowControl w:val="0"/>
        <w:kinsoku/>
        <w:wordWrap/>
        <w:overflowPunct/>
        <w:topLinePunct w:val="0"/>
        <w:autoSpaceDE/>
        <w:autoSpaceDN/>
        <w:bidi w:val="0"/>
        <w:adjustRightInd/>
        <w:snapToGrid/>
        <w:spacing w:line="580" w:lineRule="exact"/>
        <w:ind w:firstLine="658"/>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补贴审核表（本通知印发后符合条件）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陕西省人力资源和社会保障厅</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陕西省财政厅</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2019年5月8日</w:t>
      </w:r>
      <w:r>
        <w:rPr>
          <w:rFonts w:hint="eastAsia"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widowControl w:val="0"/>
        <w:kinsoku/>
        <w:overflowPunct/>
        <w:topLinePunct w:val="0"/>
        <w:autoSpaceDE/>
        <w:autoSpaceDN/>
        <w:bidi w:val="0"/>
        <w:adjustRightInd/>
        <w:spacing w:line="570" w:lineRule="exact"/>
        <w:ind w:firstLine="645"/>
        <w:textAlignment w:val="auto"/>
        <w:rPr>
          <w:rFonts w:hint="eastAsia" w:ascii="仿宋_GB2312" w:hAnsi="仿宋" w:eastAsia="仿宋_GB2312" w:cs="仿宋_GB2312"/>
          <w:sz w:val="32"/>
          <w:szCs w:val="32"/>
          <w:lang w:val="en-US" w:eastAsia="zh-CN" w:bidi="ar-SA"/>
        </w:rPr>
      </w:pPr>
    </w:p>
    <w:p>
      <w:pPr>
        <w:spacing w:line="566" w:lineRule="exact"/>
        <w:ind w:firstLine="0"/>
        <w:jc w:val="left"/>
        <w:rPr>
          <w:rFonts w:hint="eastAsia" w:ascii="黑体" w:hAnsi="仿宋" w:eastAsia="黑体" w:cs="黑体"/>
          <w:color w:val="000000"/>
          <w:sz w:val="32"/>
          <w:szCs w:val="32"/>
        </w:rPr>
      </w:pPr>
    </w:p>
    <w:p>
      <w:pPr>
        <w:spacing w:line="566" w:lineRule="exact"/>
        <w:ind w:firstLine="0"/>
        <w:jc w:val="left"/>
        <w:rPr>
          <w:rFonts w:hint="eastAsia" w:ascii="黑体" w:hAnsi="仿宋" w:eastAsia="黑体" w:cs="黑体"/>
          <w:color w:val="000000"/>
          <w:sz w:val="32"/>
          <w:szCs w:val="32"/>
        </w:rPr>
      </w:pPr>
    </w:p>
    <w:p>
      <w:pPr>
        <w:spacing w:line="566" w:lineRule="exact"/>
        <w:ind w:firstLine="0"/>
        <w:jc w:val="left"/>
        <w:rPr>
          <w:rFonts w:hint="eastAsia" w:ascii="黑体" w:hAnsi="仿宋" w:eastAsia="黑体" w:cs="黑体"/>
          <w:color w:val="000000"/>
          <w:sz w:val="32"/>
          <w:szCs w:val="32"/>
        </w:rPr>
      </w:pPr>
    </w:p>
    <w:p>
      <w:pPr>
        <w:spacing w:line="566" w:lineRule="exact"/>
        <w:ind w:firstLine="0"/>
        <w:jc w:val="left"/>
        <w:rPr>
          <w:rFonts w:hint="eastAsia" w:ascii="黑体" w:hAnsi="仿宋" w:eastAsia="黑体" w:cs="黑体"/>
          <w:color w:val="000000"/>
          <w:sz w:val="32"/>
          <w:szCs w:val="32"/>
        </w:rPr>
      </w:pPr>
    </w:p>
    <w:p>
      <w:pPr>
        <w:spacing w:line="566" w:lineRule="exact"/>
        <w:ind w:firstLine="0"/>
        <w:jc w:val="left"/>
        <w:rPr>
          <w:rFonts w:hint="eastAsia" w:ascii="黑体" w:hAnsi="仿宋" w:eastAsia="黑体" w:cs="黑体"/>
          <w:color w:val="000000"/>
          <w:sz w:val="32"/>
          <w:szCs w:val="32"/>
        </w:rPr>
      </w:pPr>
    </w:p>
    <w:p>
      <w:pPr>
        <w:spacing w:line="566" w:lineRule="exact"/>
        <w:ind w:firstLine="0"/>
        <w:jc w:val="left"/>
        <w:rPr>
          <w:rFonts w:hint="eastAsia" w:ascii="黑体" w:hAnsi="仿宋" w:eastAsia="黑体" w:cs="黑体"/>
          <w:color w:val="000000"/>
          <w:sz w:val="32"/>
          <w:szCs w:val="32"/>
        </w:rPr>
      </w:pPr>
      <w:r>
        <w:rPr>
          <w:rFonts w:hint="eastAsia" w:ascii="黑体" w:hAnsi="仿宋" w:eastAsia="黑体" w:cs="黑体"/>
          <w:color w:val="000000"/>
          <w:sz w:val="32"/>
          <w:szCs w:val="32"/>
        </w:rPr>
        <w:t>附件1</w:t>
      </w:r>
    </w:p>
    <w:p>
      <w:pPr>
        <w:pStyle w:val="2"/>
      </w:pPr>
    </w:p>
    <w:p>
      <w:pPr>
        <w:widowControl/>
        <w:spacing w:beforeLines="50" w:line="440" w:lineRule="exact"/>
        <w:ind w:firstLine="0"/>
        <w:jc w:val="center"/>
        <w:rPr>
          <w:rFonts w:hint="eastAsia" w:ascii="黑体" w:hAnsi="黑体" w:eastAsia="黑体" w:cs="黑体"/>
          <w:color w:val="000000"/>
          <w:sz w:val="32"/>
          <w:szCs w:val="32"/>
        </w:rPr>
      </w:pPr>
      <w:r>
        <w:rPr>
          <w:rFonts w:hint="eastAsia" w:ascii="黑体" w:hAnsi="黑体" w:eastAsia="黑体" w:cs="黑体"/>
          <w:color w:val="000000"/>
          <w:sz w:val="32"/>
          <w:szCs w:val="32"/>
        </w:rPr>
        <w:t>陕西省机关事业单位完全丧失工作能力</w:t>
      </w:r>
    </w:p>
    <w:p>
      <w:pPr>
        <w:widowControl/>
        <w:spacing w:beforeLines="50" w:line="440" w:lineRule="exact"/>
        <w:ind w:firstLine="0"/>
        <w:jc w:val="center"/>
        <w:rPr>
          <w:rFonts w:hint="eastAsia" w:ascii="黑体" w:hAnsi="黑体" w:eastAsia="黑体" w:cs="黑体"/>
          <w:color w:val="000000"/>
          <w:sz w:val="32"/>
          <w:szCs w:val="32"/>
        </w:rPr>
      </w:pPr>
      <w:r>
        <w:rPr>
          <w:rFonts w:hint="eastAsia" w:ascii="黑体" w:hAnsi="黑体" w:eastAsia="黑体" w:cs="黑体"/>
          <w:color w:val="000000"/>
          <w:sz w:val="32"/>
          <w:szCs w:val="32"/>
        </w:rPr>
        <w:t>工伤人员一次性退休补贴审核表</w:t>
      </w:r>
    </w:p>
    <w:p>
      <w:pPr>
        <w:keepNext w:val="0"/>
        <w:keepLines w:val="0"/>
        <w:pageBreakBefore w:val="0"/>
        <w:widowControl w:val="0"/>
        <w:kinsoku/>
        <w:overflowPunct/>
        <w:topLinePunct w:val="0"/>
        <w:autoSpaceDE/>
        <w:autoSpaceDN/>
        <w:bidi w:val="0"/>
        <w:adjustRightInd/>
        <w:snapToGrid w:val="0"/>
        <w:spacing w:line="570" w:lineRule="exact"/>
        <w:textAlignment w:val="auto"/>
        <w:rPr>
          <w:rFonts w:hint="eastAsia" w:ascii="仿宋_GB2312" w:eastAsia="仿宋_GB2312"/>
          <w:color w:val="000000"/>
          <w:kern w:val="0"/>
          <w:sz w:val="24"/>
          <w:szCs w:val="24"/>
        </w:rPr>
      </w:pPr>
      <w:r>
        <w:rPr>
          <w:rFonts w:hint="eastAsia" w:ascii="仿宋_GB2312" w:eastAsia="仿宋_GB2312"/>
          <w:color w:val="000000"/>
          <w:kern w:val="0"/>
          <w:sz w:val="24"/>
          <w:szCs w:val="24"/>
        </w:rPr>
        <w:t>申报单位：</w:t>
      </w: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eastAsia" w:ascii="仿宋_GB2312" w:eastAsia="仿宋_GB2312"/>
          <w:color w:val="000000"/>
          <w:kern w:val="0"/>
          <w:sz w:val="28"/>
          <w:szCs w:val="28"/>
        </w:rPr>
      </w:pPr>
    </w:p>
    <w:tbl>
      <w:tblPr>
        <w:tblStyle w:val="11"/>
        <w:tblW w:w="9109"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65"/>
        <w:gridCol w:w="140"/>
        <w:gridCol w:w="1402"/>
        <w:gridCol w:w="220"/>
        <w:gridCol w:w="1048"/>
        <w:gridCol w:w="466"/>
        <w:gridCol w:w="889"/>
        <w:gridCol w:w="630"/>
        <w:gridCol w:w="1364"/>
        <w:gridCol w:w="145"/>
        <w:gridCol w:w="48"/>
        <w:gridCol w:w="149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rPr>
        <w:tc>
          <w:tcPr>
            <w:tcW w:w="1405" w:type="dxa"/>
            <w:gridSpan w:val="2"/>
            <w:tcBorders>
              <w:top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姓</w:t>
            </w:r>
            <w:r>
              <w:rPr>
                <w:rFonts w:ascii="仿宋" w:hAnsi="仿宋" w:eastAsia="仿宋"/>
                <w:color w:val="000000"/>
                <w:kern w:val="0"/>
                <w:sz w:val="24"/>
                <w:szCs w:val="24"/>
              </w:rPr>
              <w:t xml:space="preserve">   </w:t>
            </w:r>
            <w:r>
              <w:rPr>
                <w:rFonts w:hint="eastAsia" w:ascii="仿宋" w:hAnsi="仿宋" w:eastAsia="仿宋"/>
                <w:color w:val="000000"/>
                <w:kern w:val="0"/>
                <w:sz w:val="24"/>
                <w:szCs w:val="24"/>
              </w:rPr>
              <w:t>名</w:t>
            </w:r>
          </w:p>
        </w:tc>
        <w:tc>
          <w:tcPr>
            <w:tcW w:w="1622" w:type="dxa"/>
            <w:gridSpan w:val="2"/>
            <w:tcBorders>
              <w:top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952"/>
              <w:jc w:val="center"/>
              <w:textAlignment w:val="auto"/>
              <w:outlineLvl w:val="9"/>
              <w:rPr>
                <w:rFonts w:ascii="仿宋" w:hAnsi="仿宋" w:eastAsia="仿宋"/>
                <w:color w:val="000000"/>
                <w:kern w:val="0"/>
                <w:sz w:val="24"/>
                <w:szCs w:val="24"/>
              </w:rPr>
            </w:pPr>
          </w:p>
        </w:tc>
        <w:tc>
          <w:tcPr>
            <w:tcW w:w="1048" w:type="dxa"/>
            <w:tcBorders>
              <w:top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性</w:t>
            </w:r>
            <w:r>
              <w:rPr>
                <w:rFonts w:ascii="仿宋" w:hAnsi="仿宋" w:eastAsia="仿宋"/>
                <w:color w:val="000000"/>
                <w:kern w:val="0"/>
                <w:sz w:val="24"/>
                <w:szCs w:val="24"/>
              </w:rPr>
              <w:t xml:space="preserve"> </w:t>
            </w:r>
            <w:r>
              <w:rPr>
                <w:rFonts w:hint="eastAsia" w:ascii="仿宋" w:hAnsi="仿宋" w:eastAsia="仿宋"/>
                <w:color w:val="000000"/>
                <w:kern w:val="0"/>
                <w:sz w:val="24"/>
                <w:szCs w:val="24"/>
              </w:rPr>
              <w:t>别</w:t>
            </w:r>
          </w:p>
        </w:tc>
        <w:tc>
          <w:tcPr>
            <w:tcW w:w="1355" w:type="dxa"/>
            <w:gridSpan w:val="2"/>
            <w:tcBorders>
              <w:top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952"/>
              <w:jc w:val="center"/>
              <w:textAlignment w:val="auto"/>
              <w:outlineLvl w:val="9"/>
              <w:rPr>
                <w:rFonts w:ascii="仿宋" w:hAnsi="仿宋" w:eastAsia="仿宋"/>
                <w:color w:val="000000"/>
                <w:kern w:val="0"/>
                <w:sz w:val="24"/>
                <w:szCs w:val="24"/>
              </w:rPr>
            </w:pPr>
          </w:p>
        </w:tc>
        <w:tc>
          <w:tcPr>
            <w:tcW w:w="1994" w:type="dxa"/>
            <w:gridSpan w:val="2"/>
            <w:tcBorders>
              <w:top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参加工作时间</w:t>
            </w:r>
          </w:p>
        </w:tc>
        <w:tc>
          <w:tcPr>
            <w:tcW w:w="1685" w:type="dxa"/>
            <w:gridSpan w:val="3"/>
            <w:tcBorders>
              <w:top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952"/>
              <w:jc w:val="center"/>
              <w:textAlignment w:val="auto"/>
              <w:outlineLvl w:val="9"/>
              <w:rPr>
                <w:rFonts w:ascii="仿宋" w:hAnsi="仿宋" w:eastAsia="仿宋"/>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rPr>
        <w:tc>
          <w:tcPr>
            <w:tcW w:w="1405"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s="仿宋"/>
                <w:color w:val="000000"/>
                <w:kern w:val="0"/>
                <w:sz w:val="24"/>
                <w:szCs w:val="24"/>
              </w:rPr>
              <w:t>身份证号</w:t>
            </w:r>
          </w:p>
        </w:tc>
        <w:tc>
          <w:tcPr>
            <w:tcW w:w="4025" w:type="dxa"/>
            <w:gridSpan w:val="5"/>
            <w:vAlign w:val="center"/>
          </w:tcPr>
          <w:p>
            <w:pPr>
              <w:keepNext w:val="0"/>
              <w:keepLines w:val="0"/>
              <w:pageBreakBefore w:val="0"/>
              <w:widowControl/>
              <w:kinsoku/>
              <w:wordWrap/>
              <w:overflowPunct/>
              <w:topLinePunct w:val="0"/>
              <w:autoSpaceDE/>
              <w:autoSpaceDN/>
              <w:bidi w:val="0"/>
              <w:adjustRightInd/>
              <w:snapToGrid/>
              <w:spacing w:line="340" w:lineRule="exact"/>
              <w:ind w:firstLine="952"/>
              <w:jc w:val="center"/>
              <w:textAlignment w:val="auto"/>
              <w:outlineLvl w:val="9"/>
              <w:rPr>
                <w:rFonts w:ascii="仿宋" w:hAnsi="仿宋" w:eastAsia="仿宋"/>
                <w:color w:val="000000"/>
                <w:kern w:val="0"/>
                <w:sz w:val="24"/>
                <w:szCs w:val="24"/>
              </w:rPr>
            </w:pPr>
          </w:p>
        </w:tc>
        <w:tc>
          <w:tcPr>
            <w:tcW w:w="1994"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退</w:t>
            </w:r>
            <w:r>
              <w:rPr>
                <w:rFonts w:ascii="仿宋" w:hAnsi="仿宋" w:eastAsia="仿宋"/>
                <w:color w:val="000000"/>
                <w:kern w:val="0"/>
                <w:sz w:val="24"/>
                <w:szCs w:val="24"/>
              </w:rPr>
              <w:t xml:space="preserve"> </w:t>
            </w:r>
            <w:r>
              <w:rPr>
                <w:rFonts w:hint="eastAsia" w:ascii="仿宋" w:hAnsi="仿宋" w:eastAsia="仿宋"/>
                <w:color w:val="000000"/>
                <w:kern w:val="0"/>
                <w:sz w:val="24"/>
                <w:szCs w:val="24"/>
              </w:rPr>
              <w:t>休</w:t>
            </w:r>
            <w:r>
              <w:rPr>
                <w:rFonts w:ascii="仿宋" w:hAnsi="仿宋" w:eastAsia="仿宋"/>
                <w:color w:val="000000"/>
                <w:kern w:val="0"/>
                <w:sz w:val="24"/>
                <w:szCs w:val="24"/>
              </w:rPr>
              <w:t xml:space="preserve"> </w:t>
            </w:r>
            <w:r>
              <w:rPr>
                <w:rFonts w:hint="eastAsia" w:ascii="仿宋" w:hAnsi="仿宋" w:eastAsia="仿宋"/>
                <w:color w:val="000000"/>
                <w:kern w:val="0"/>
                <w:sz w:val="24"/>
                <w:szCs w:val="24"/>
              </w:rPr>
              <w:t>时</w:t>
            </w:r>
            <w:r>
              <w:rPr>
                <w:rFonts w:ascii="仿宋" w:hAnsi="仿宋" w:eastAsia="仿宋"/>
                <w:color w:val="000000"/>
                <w:kern w:val="0"/>
                <w:sz w:val="24"/>
                <w:szCs w:val="24"/>
              </w:rPr>
              <w:t xml:space="preserve"> </w:t>
            </w:r>
            <w:r>
              <w:rPr>
                <w:rFonts w:hint="eastAsia" w:ascii="仿宋" w:hAnsi="仿宋" w:eastAsia="仿宋"/>
                <w:color w:val="000000"/>
                <w:kern w:val="0"/>
                <w:sz w:val="24"/>
                <w:szCs w:val="24"/>
              </w:rPr>
              <w:t>间</w:t>
            </w:r>
          </w:p>
        </w:tc>
        <w:tc>
          <w:tcPr>
            <w:tcW w:w="1685"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ind w:firstLine="952"/>
              <w:jc w:val="center"/>
              <w:textAlignment w:val="auto"/>
              <w:outlineLvl w:val="9"/>
              <w:rPr>
                <w:rFonts w:ascii="仿宋" w:hAnsi="仿宋" w:eastAsia="仿宋"/>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rPr>
        <w:tc>
          <w:tcPr>
            <w:tcW w:w="7617" w:type="dxa"/>
            <w:gridSpan w:val="11"/>
            <w:vAlign w:val="center"/>
          </w:tcPr>
          <w:p>
            <w:pPr>
              <w:keepNext w:val="0"/>
              <w:keepLines w:val="0"/>
              <w:pageBreakBefore w:val="0"/>
              <w:widowControl/>
              <w:kinsoku/>
              <w:wordWrap/>
              <w:overflowPunct/>
              <w:topLinePunct w:val="0"/>
              <w:autoSpaceDE/>
              <w:autoSpaceDN/>
              <w:bidi w:val="0"/>
              <w:adjustRightInd/>
              <w:snapToGrid/>
              <w:spacing w:line="340" w:lineRule="exact"/>
              <w:ind w:firstLine="9" w:firstLineChars="4"/>
              <w:jc w:val="center"/>
              <w:textAlignment w:val="auto"/>
              <w:outlineLvl w:val="9"/>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已按劳模、先进工作者、专家和海拔3500米提高的计发比例</w:t>
            </w:r>
          </w:p>
        </w:tc>
        <w:tc>
          <w:tcPr>
            <w:tcW w:w="1492"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9" w:firstLineChars="4"/>
              <w:jc w:val="center"/>
              <w:textAlignment w:val="auto"/>
              <w:outlineLvl w:val="9"/>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rPr>
        <w:tc>
          <w:tcPr>
            <w:tcW w:w="1405"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伤残情况</w:t>
            </w:r>
          </w:p>
        </w:tc>
        <w:tc>
          <w:tcPr>
            <w:tcW w:w="4025" w:type="dxa"/>
            <w:gridSpan w:val="5"/>
            <w:vAlign w:val="center"/>
          </w:tcPr>
          <w:p>
            <w:pPr>
              <w:keepNext w:val="0"/>
              <w:keepLines w:val="0"/>
              <w:pageBreakBefore w:val="0"/>
              <w:widowControl/>
              <w:kinsoku/>
              <w:wordWrap/>
              <w:overflowPunct/>
              <w:topLinePunct w:val="0"/>
              <w:autoSpaceDE/>
              <w:autoSpaceDN/>
              <w:bidi w:val="0"/>
              <w:adjustRightInd/>
              <w:snapToGrid/>
              <w:spacing w:line="340" w:lineRule="exact"/>
              <w:ind w:firstLine="9" w:firstLineChars="4"/>
              <w:jc w:val="center"/>
              <w:textAlignment w:val="auto"/>
              <w:outlineLvl w:val="9"/>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kern w:val="0"/>
                <w:sz w:val="24"/>
                <w:szCs w:val="24"/>
              </w:rPr>
              <w:t>工伤发生时间（  ）</w:t>
            </w:r>
          </w:p>
        </w:tc>
        <w:tc>
          <w:tcPr>
            <w:tcW w:w="3679" w:type="dxa"/>
            <w:gridSpan w:val="5"/>
            <w:vAlign w:val="center"/>
          </w:tcPr>
          <w:p>
            <w:pPr>
              <w:keepNext w:val="0"/>
              <w:keepLines w:val="0"/>
              <w:pageBreakBefore w:val="0"/>
              <w:widowControl/>
              <w:kinsoku/>
              <w:wordWrap/>
              <w:overflowPunct/>
              <w:topLinePunct w:val="0"/>
              <w:autoSpaceDE/>
              <w:autoSpaceDN/>
              <w:bidi w:val="0"/>
              <w:adjustRightInd/>
              <w:snapToGrid/>
              <w:spacing w:line="340" w:lineRule="exact"/>
              <w:ind w:firstLine="9" w:firstLineChars="4"/>
              <w:jc w:val="center"/>
              <w:textAlignment w:val="auto"/>
              <w:outlineLvl w:val="9"/>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伤残等级（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rPr>
        <w:tc>
          <w:tcPr>
            <w:tcW w:w="5430" w:type="dxa"/>
            <w:gridSpan w:val="7"/>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ind w:firstLine="952"/>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对应的月基本工资标准</w:t>
            </w:r>
          </w:p>
        </w:tc>
        <w:tc>
          <w:tcPr>
            <w:tcW w:w="3679" w:type="dxa"/>
            <w:gridSpan w:val="5"/>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ind w:firstLine="952"/>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rPr>
        <w:tc>
          <w:tcPr>
            <w:tcW w:w="5430" w:type="dxa"/>
            <w:gridSpan w:val="7"/>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ind w:firstLine="952"/>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按规定应提高的计发比例</w:t>
            </w:r>
          </w:p>
        </w:tc>
        <w:tc>
          <w:tcPr>
            <w:tcW w:w="3679" w:type="dxa"/>
            <w:gridSpan w:val="5"/>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ind w:firstLine="952"/>
              <w:jc w:val="center"/>
              <w:textAlignment w:val="auto"/>
              <w:outlineLvl w:val="9"/>
              <w:rPr>
                <w:rFonts w:ascii="仿宋" w:hAnsi="仿宋" w:eastAsia="仿宋"/>
                <w:color w:val="000000"/>
                <w:kern w:val="0"/>
                <w:sz w:val="24"/>
                <w:szCs w:val="24"/>
              </w:rPr>
            </w:pPr>
            <w:r>
              <w:rPr>
                <w:rFonts w:ascii="仿宋" w:hAnsi="仿宋" w:eastAsia="仿宋"/>
                <w:color w:val="000000"/>
                <w:kern w:val="0"/>
                <w:sz w:val="24"/>
                <w:szCs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rPr>
        <w:tc>
          <w:tcPr>
            <w:tcW w:w="2807"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申报单位意见</w:t>
            </w:r>
          </w:p>
        </w:tc>
        <w:tc>
          <w:tcPr>
            <w:tcW w:w="3253" w:type="dxa"/>
            <w:gridSpan w:val="5"/>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审核单位意见</w:t>
            </w:r>
          </w:p>
        </w:tc>
        <w:tc>
          <w:tcPr>
            <w:tcW w:w="3049" w:type="dxa"/>
            <w:gridSpan w:val="4"/>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发放单位意见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34" w:hRule="atLeast"/>
        </w:trPr>
        <w:tc>
          <w:tcPr>
            <w:tcW w:w="1265"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经办人</w:t>
            </w:r>
          </w:p>
        </w:tc>
        <w:tc>
          <w:tcPr>
            <w:tcW w:w="1542"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p>
        </w:tc>
        <w:tc>
          <w:tcPr>
            <w:tcW w:w="1734"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经办人</w:t>
            </w:r>
          </w:p>
        </w:tc>
        <w:tc>
          <w:tcPr>
            <w:tcW w:w="1519"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p>
        </w:tc>
        <w:tc>
          <w:tcPr>
            <w:tcW w:w="1509"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s="宋体"/>
                <w:color w:val="000000"/>
                <w:kern w:val="0"/>
                <w:sz w:val="20"/>
                <w:szCs w:val="22"/>
              </w:rPr>
            </w:pPr>
            <w:r>
              <w:rPr>
                <w:rFonts w:hint="eastAsia" w:ascii="仿宋" w:hAnsi="仿宋" w:eastAsia="仿宋"/>
                <w:color w:val="000000"/>
                <w:kern w:val="0"/>
                <w:sz w:val="24"/>
                <w:szCs w:val="24"/>
              </w:rPr>
              <w:t>经办人</w:t>
            </w:r>
          </w:p>
        </w:tc>
        <w:tc>
          <w:tcPr>
            <w:tcW w:w="1540"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s="宋体"/>
                <w:color w:val="000000"/>
                <w:kern w:val="0"/>
                <w:sz w:val="20"/>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34" w:hRule="atLeast"/>
        </w:trPr>
        <w:tc>
          <w:tcPr>
            <w:tcW w:w="1265" w:type="dxa"/>
            <w:vAlign w:val="center"/>
          </w:tcPr>
          <w:p>
            <w:pPr>
              <w:keepNext w:val="0"/>
              <w:keepLines w:val="0"/>
              <w:pageBreakBefore w:val="0"/>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负责人</w:t>
            </w:r>
          </w:p>
        </w:tc>
        <w:tc>
          <w:tcPr>
            <w:tcW w:w="1542" w:type="dxa"/>
            <w:gridSpan w:val="2"/>
            <w:vAlign w:val="center"/>
          </w:tcPr>
          <w:p>
            <w:pPr>
              <w:keepNext w:val="0"/>
              <w:keepLines w:val="0"/>
              <w:pageBreakBefore w:val="0"/>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p>
        </w:tc>
        <w:tc>
          <w:tcPr>
            <w:tcW w:w="1734" w:type="dxa"/>
            <w:gridSpan w:val="3"/>
            <w:vAlign w:val="center"/>
          </w:tcPr>
          <w:p>
            <w:pPr>
              <w:keepNext w:val="0"/>
              <w:keepLines w:val="0"/>
              <w:pageBreakBefore w:val="0"/>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负责人</w:t>
            </w:r>
          </w:p>
        </w:tc>
        <w:tc>
          <w:tcPr>
            <w:tcW w:w="1519" w:type="dxa"/>
            <w:gridSpan w:val="2"/>
            <w:vAlign w:val="center"/>
          </w:tcPr>
          <w:p>
            <w:pPr>
              <w:keepNext w:val="0"/>
              <w:keepLines w:val="0"/>
              <w:pageBreakBefore w:val="0"/>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p>
        </w:tc>
        <w:tc>
          <w:tcPr>
            <w:tcW w:w="1509" w:type="dxa"/>
            <w:gridSpan w:val="2"/>
            <w:vAlign w:val="center"/>
          </w:tcPr>
          <w:p>
            <w:pPr>
              <w:keepNext w:val="0"/>
              <w:keepLines w:val="0"/>
              <w:pageBreakBefore w:val="0"/>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负责人</w:t>
            </w:r>
          </w:p>
        </w:tc>
        <w:tc>
          <w:tcPr>
            <w:tcW w:w="1540" w:type="dxa"/>
            <w:gridSpan w:val="2"/>
            <w:vAlign w:val="center"/>
          </w:tcPr>
          <w:p>
            <w:pPr>
              <w:keepNext w:val="0"/>
              <w:keepLines w:val="0"/>
              <w:pageBreakBefore w:val="0"/>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840" w:hRule="atLeast"/>
        </w:trPr>
        <w:tc>
          <w:tcPr>
            <w:tcW w:w="2807" w:type="dxa"/>
            <w:gridSpan w:val="3"/>
          </w:tcPr>
          <w:p>
            <w:pPr>
              <w:keepNext w:val="0"/>
              <w:keepLines w:val="0"/>
              <w:pageBreakBefore w:val="0"/>
              <w:widowControl/>
              <w:kinsoku/>
              <w:wordWrap/>
              <w:overflowPunct/>
              <w:topLinePunct w:val="0"/>
              <w:autoSpaceDE/>
              <w:autoSpaceDN/>
              <w:bidi w:val="0"/>
              <w:adjustRightInd/>
              <w:snapToGrid/>
              <w:spacing w:line="340" w:lineRule="exact"/>
              <w:ind w:firstLine="0"/>
              <w:textAlignment w:val="auto"/>
              <w:outlineLvl w:val="9"/>
              <w:rPr>
                <w:rFonts w:ascii="仿宋" w:hAnsi="仿宋" w:eastAsia="仿宋"/>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申请发放一次退休补贴。</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outlineLvl w:val="9"/>
              <w:rPr>
                <w:rFonts w:ascii="仿宋" w:hAnsi="仿宋" w:eastAsia="仿宋"/>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outlineLvl w:val="9"/>
              <w:rPr>
                <w:rFonts w:ascii="仿宋" w:hAnsi="仿宋" w:eastAsia="仿宋"/>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（章）</w:t>
            </w:r>
          </w:p>
          <w:p>
            <w:pPr>
              <w:keepNext w:val="0"/>
              <w:keepLines w:val="0"/>
              <w:pageBreakBefore w:val="0"/>
              <w:kinsoku/>
              <w:wordWrap/>
              <w:overflowPunct/>
              <w:topLinePunct w:val="0"/>
              <w:autoSpaceDE/>
              <w:autoSpaceDN/>
              <w:bidi w:val="0"/>
              <w:adjustRightInd/>
              <w:snapToGrid/>
              <w:spacing w:line="340" w:lineRule="exact"/>
              <w:ind w:firstLine="0"/>
              <w:jc w:val="right"/>
              <w:textAlignment w:val="auto"/>
              <w:outlineLvl w:val="9"/>
              <w:rPr>
                <w:rFonts w:ascii="仿宋" w:hAnsi="仿宋" w:eastAsia="仿宋"/>
                <w:color w:val="000000"/>
                <w:kern w:val="0"/>
                <w:sz w:val="24"/>
                <w:szCs w:val="24"/>
              </w:rPr>
            </w:pPr>
            <w:r>
              <w:rPr>
                <w:rFonts w:hint="eastAsia" w:ascii="仿宋" w:hAnsi="仿宋" w:eastAsia="仿宋" w:cs="仿宋"/>
                <w:color w:val="000000"/>
                <w:kern w:val="0"/>
                <w:sz w:val="24"/>
                <w:szCs w:val="24"/>
              </w:rPr>
              <w:t>年</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日</w:t>
            </w:r>
          </w:p>
        </w:tc>
        <w:tc>
          <w:tcPr>
            <w:tcW w:w="3253" w:type="dxa"/>
            <w:gridSpan w:val="5"/>
          </w:tcPr>
          <w:p>
            <w:pPr>
              <w:keepNext w:val="0"/>
              <w:keepLines w:val="0"/>
              <w:pageBreakBefore w:val="0"/>
              <w:widowControl/>
              <w:kinsoku/>
              <w:wordWrap/>
              <w:overflowPunct/>
              <w:topLinePunct w:val="0"/>
              <w:autoSpaceDE/>
              <w:autoSpaceDN/>
              <w:bidi w:val="0"/>
              <w:adjustRightInd/>
              <w:snapToGrid/>
              <w:spacing w:line="340" w:lineRule="exact"/>
              <w:ind w:firstLine="0"/>
              <w:textAlignment w:val="auto"/>
              <w:outlineLvl w:val="9"/>
              <w:rPr>
                <w:rFonts w:ascii="仿宋" w:hAnsi="仿宋" w:eastAsia="仿宋"/>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outlineLvl w:val="9"/>
              <w:rPr>
                <w:rFonts w:ascii="仿宋" w:hAnsi="仿宋" w:eastAsia="仿宋"/>
                <w:color w:val="000000"/>
                <w:kern w:val="0"/>
                <w:sz w:val="24"/>
                <w:szCs w:val="24"/>
              </w:rPr>
            </w:pPr>
            <w:r>
              <w:rPr>
                <w:rFonts w:hint="eastAsia" w:ascii="仿宋" w:hAnsi="仿宋" w:eastAsia="仿宋" w:cs="仿宋"/>
                <w:color w:val="000000"/>
                <w:kern w:val="0"/>
                <w:sz w:val="24"/>
                <w:szCs w:val="24"/>
              </w:rPr>
              <w:t>同意发放一次性退休补贴。</w:t>
            </w:r>
          </w:p>
          <w:p>
            <w:pPr>
              <w:keepNext w:val="0"/>
              <w:keepLines w:val="0"/>
              <w:pageBreakBefore w:val="0"/>
              <w:widowControl/>
              <w:kinsoku/>
              <w:wordWrap/>
              <w:overflowPunct/>
              <w:topLinePunct w:val="0"/>
              <w:autoSpaceDE/>
              <w:autoSpaceDN/>
              <w:bidi w:val="0"/>
              <w:adjustRightInd/>
              <w:snapToGrid/>
              <w:spacing w:line="340" w:lineRule="exact"/>
              <w:ind w:firstLine="0"/>
              <w:textAlignment w:val="auto"/>
              <w:outlineLvl w:val="9"/>
              <w:rPr>
                <w:rFonts w:ascii="仿宋" w:hAnsi="仿宋" w:eastAsia="仿宋"/>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40" w:lineRule="exact"/>
              <w:ind w:firstLine="0"/>
              <w:textAlignment w:val="auto"/>
              <w:outlineLvl w:val="9"/>
              <w:rPr>
                <w:rFonts w:ascii="仿宋" w:hAnsi="仿宋" w:eastAsia="仿宋"/>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（章）</w:t>
            </w:r>
          </w:p>
          <w:p>
            <w:pPr>
              <w:keepNext w:val="0"/>
              <w:keepLines w:val="0"/>
              <w:pageBreakBefore w:val="0"/>
              <w:kinsoku/>
              <w:wordWrap/>
              <w:overflowPunct/>
              <w:topLinePunct w:val="0"/>
              <w:autoSpaceDE/>
              <w:autoSpaceDN/>
              <w:bidi w:val="0"/>
              <w:adjustRightInd/>
              <w:snapToGrid/>
              <w:spacing w:line="340" w:lineRule="exact"/>
              <w:ind w:firstLine="0"/>
              <w:jc w:val="right"/>
              <w:textAlignment w:val="auto"/>
              <w:outlineLvl w:val="9"/>
              <w:rPr>
                <w:rFonts w:ascii="仿宋" w:hAnsi="仿宋" w:eastAsia="仿宋"/>
                <w:color w:val="000000"/>
                <w:kern w:val="0"/>
                <w:sz w:val="24"/>
                <w:szCs w:val="24"/>
              </w:rPr>
            </w:pPr>
            <w:r>
              <w:rPr>
                <w:rFonts w:hint="eastAsia" w:ascii="仿宋" w:hAnsi="仿宋" w:eastAsia="仿宋" w:cs="仿宋"/>
                <w:color w:val="000000"/>
                <w:kern w:val="0"/>
                <w:sz w:val="24"/>
                <w:szCs w:val="24"/>
              </w:rPr>
              <w:t>年</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日</w:t>
            </w:r>
          </w:p>
        </w:tc>
        <w:tc>
          <w:tcPr>
            <w:tcW w:w="3049" w:type="dxa"/>
            <w:gridSpan w:val="4"/>
          </w:tcPr>
          <w:p>
            <w:pPr>
              <w:keepNext w:val="0"/>
              <w:keepLines w:val="0"/>
              <w:pageBreakBefore w:val="0"/>
              <w:widowControl/>
              <w:kinsoku/>
              <w:wordWrap/>
              <w:overflowPunct/>
              <w:topLinePunct w:val="0"/>
              <w:autoSpaceDE/>
              <w:autoSpaceDN/>
              <w:bidi w:val="0"/>
              <w:adjustRightInd/>
              <w:snapToGrid/>
              <w:spacing w:line="340" w:lineRule="exact"/>
              <w:ind w:firstLine="0"/>
              <w:textAlignment w:val="auto"/>
              <w:outlineLvl w:val="9"/>
              <w:rPr>
                <w:rFonts w:ascii="仿宋" w:hAnsi="仿宋" w:eastAsia="仿宋"/>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outlineLvl w:val="9"/>
              <w:rPr>
                <w:rFonts w:ascii="仿宋" w:hAnsi="仿宋" w:eastAsia="仿宋"/>
                <w:color w:val="000000"/>
                <w:kern w:val="0"/>
                <w:sz w:val="24"/>
                <w:szCs w:val="24"/>
                <w:u w:val="single"/>
              </w:rPr>
            </w:pPr>
            <w:r>
              <w:rPr>
                <w:rFonts w:hint="eastAsia" w:ascii="仿宋" w:hAnsi="仿宋" w:eastAsia="仿宋" w:cs="仿宋"/>
                <w:color w:val="000000"/>
                <w:kern w:val="0"/>
                <w:sz w:val="24"/>
                <w:szCs w:val="24"/>
              </w:rPr>
              <w:t>经核算发给一次性退休补贴</w:t>
            </w:r>
            <w:r>
              <w:rPr>
                <w:rFonts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元。</w:t>
            </w:r>
          </w:p>
          <w:p>
            <w:pPr>
              <w:keepNext w:val="0"/>
              <w:keepLines w:val="0"/>
              <w:pageBreakBefore w:val="0"/>
              <w:widowControl/>
              <w:kinsoku/>
              <w:wordWrap/>
              <w:overflowPunct/>
              <w:topLinePunct w:val="0"/>
              <w:autoSpaceDE/>
              <w:autoSpaceDN/>
              <w:bidi w:val="0"/>
              <w:adjustRightInd/>
              <w:snapToGrid/>
              <w:spacing w:line="340" w:lineRule="exact"/>
              <w:ind w:firstLine="0"/>
              <w:textAlignment w:val="auto"/>
              <w:outlineLvl w:val="9"/>
              <w:rPr>
                <w:rFonts w:ascii="仿宋" w:hAnsi="仿宋" w:eastAsia="仿宋"/>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40" w:lineRule="exact"/>
              <w:ind w:firstLine="0"/>
              <w:textAlignment w:val="auto"/>
              <w:outlineLvl w:val="9"/>
              <w:rPr>
                <w:rFonts w:ascii="仿宋" w:hAnsi="仿宋" w:eastAsia="仿宋"/>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（章）</w:t>
            </w:r>
          </w:p>
          <w:p>
            <w:pPr>
              <w:keepNext w:val="0"/>
              <w:keepLines w:val="0"/>
              <w:pageBreakBefore w:val="0"/>
              <w:widowControl/>
              <w:kinsoku/>
              <w:wordWrap/>
              <w:overflowPunct/>
              <w:topLinePunct w:val="0"/>
              <w:autoSpaceDE/>
              <w:autoSpaceDN/>
              <w:bidi w:val="0"/>
              <w:adjustRightInd/>
              <w:snapToGrid/>
              <w:spacing w:line="340" w:lineRule="exact"/>
              <w:ind w:firstLine="0"/>
              <w:jc w:val="right"/>
              <w:textAlignment w:val="auto"/>
              <w:outlineLvl w:val="9"/>
              <w:rPr>
                <w:rFonts w:ascii="仿宋" w:hAnsi="仿宋" w:eastAsia="仿宋"/>
                <w:color w:val="000000"/>
                <w:kern w:val="0"/>
                <w:sz w:val="24"/>
                <w:szCs w:val="24"/>
              </w:rPr>
            </w:pPr>
            <w:r>
              <w:rPr>
                <w:rFonts w:hint="eastAsia" w:ascii="仿宋" w:hAnsi="仿宋" w:eastAsia="仿宋" w:cs="仿宋"/>
                <w:color w:val="000000"/>
                <w:kern w:val="0"/>
                <w:sz w:val="24"/>
                <w:szCs w:val="24"/>
              </w:rPr>
              <w:t>年</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日</w:t>
            </w:r>
          </w:p>
        </w:tc>
      </w:tr>
    </w:tbl>
    <w:p>
      <w:pPr>
        <w:spacing w:line="566" w:lineRule="exact"/>
        <w:ind w:firstLine="0"/>
        <w:jc w:val="left"/>
        <w:rPr>
          <w:rFonts w:hint="eastAsia" w:ascii="黑体" w:hAnsi="仿宋" w:eastAsia="黑体" w:cs="黑体"/>
          <w:color w:val="000000"/>
          <w:sz w:val="32"/>
          <w:szCs w:val="32"/>
        </w:rPr>
      </w:pPr>
      <w:r>
        <w:rPr>
          <w:rFonts w:hint="eastAsia" w:ascii="黑体" w:hAnsi="仿宋" w:eastAsia="黑体" w:cs="黑体"/>
          <w:color w:val="000000"/>
          <w:sz w:val="32"/>
          <w:szCs w:val="32"/>
        </w:rPr>
        <w:t>附件2</w:t>
      </w:r>
    </w:p>
    <w:p>
      <w:pPr>
        <w:pStyle w:val="2"/>
      </w:pPr>
    </w:p>
    <w:p>
      <w:pPr>
        <w:widowControl/>
        <w:spacing w:beforeLines="50" w:line="440" w:lineRule="exact"/>
        <w:ind w:firstLine="0"/>
        <w:jc w:val="center"/>
        <w:rPr>
          <w:rFonts w:hint="eastAsia" w:ascii="黑体" w:hAnsi="黑体" w:eastAsia="黑体" w:cs="黑体"/>
          <w:color w:val="000000"/>
          <w:sz w:val="32"/>
          <w:szCs w:val="32"/>
        </w:rPr>
      </w:pPr>
      <w:r>
        <w:rPr>
          <w:rFonts w:hint="eastAsia" w:ascii="黑体" w:hAnsi="黑体" w:eastAsia="黑体" w:cs="黑体"/>
          <w:color w:val="000000"/>
          <w:sz w:val="32"/>
          <w:szCs w:val="32"/>
        </w:rPr>
        <w:t>陕西省机关事业单位劳动模范、先进工作者，</w:t>
      </w:r>
    </w:p>
    <w:p>
      <w:pPr>
        <w:widowControl/>
        <w:spacing w:beforeLines="50" w:line="440" w:lineRule="exact"/>
        <w:ind w:firstLine="0"/>
        <w:jc w:val="center"/>
        <w:rPr>
          <w:rFonts w:hint="eastAsia" w:ascii="黑体" w:hAnsi="黑体" w:eastAsia="黑体" w:cs="黑体"/>
          <w:color w:val="000000"/>
          <w:sz w:val="32"/>
          <w:szCs w:val="32"/>
        </w:rPr>
      </w:pPr>
      <w:r>
        <w:rPr>
          <w:rFonts w:hint="eastAsia" w:ascii="黑体" w:hAnsi="黑体" w:eastAsia="黑体" w:cs="黑体"/>
          <w:color w:val="000000"/>
          <w:sz w:val="32"/>
          <w:szCs w:val="32"/>
        </w:rPr>
        <w:t>有重大贡献的高级专家，曾在西藏海拔3500</w:t>
      </w:r>
    </w:p>
    <w:p>
      <w:pPr>
        <w:widowControl/>
        <w:spacing w:beforeLines="50" w:line="440" w:lineRule="exact"/>
        <w:ind w:firstLine="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米以上地区工作人员和完全丧失工作能力</w:t>
      </w:r>
    </w:p>
    <w:p>
      <w:pPr>
        <w:widowControl/>
        <w:spacing w:beforeLines="50" w:line="440" w:lineRule="exact"/>
        <w:ind w:firstLine="0"/>
        <w:jc w:val="center"/>
        <w:rPr>
          <w:rFonts w:hint="eastAsia" w:ascii="黑体" w:hAnsi="黑体" w:eastAsia="黑体" w:cs="黑体"/>
          <w:color w:val="000000"/>
          <w:sz w:val="32"/>
          <w:szCs w:val="32"/>
        </w:rPr>
      </w:pPr>
      <w:r>
        <w:rPr>
          <w:rFonts w:hint="eastAsia" w:ascii="黑体" w:hAnsi="黑体" w:eastAsia="黑体" w:cs="黑体"/>
          <w:color w:val="000000"/>
          <w:sz w:val="32"/>
          <w:szCs w:val="32"/>
        </w:rPr>
        <w:t>工伤人员一次性退休补贴审核表</w:t>
      </w:r>
    </w:p>
    <w:p>
      <w:pPr>
        <w:widowControl/>
        <w:spacing w:line="760" w:lineRule="exact"/>
        <w:ind w:firstLine="0"/>
        <w:rPr>
          <w:rFonts w:ascii="仿宋_GB2312" w:eastAsia="仿宋_GB2312"/>
          <w:bCs/>
          <w:color w:val="000000"/>
          <w:kern w:val="0"/>
          <w:sz w:val="28"/>
          <w:szCs w:val="28"/>
        </w:rPr>
      </w:pPr>
      <w:r>
        <w:rPr>
          <w:rFonts w:hint="eastAsia" w:ascii="仿宋_GB2312" w:eastAsia="仿宋_GB2312"/>
          <w:color w:val="000000"/>
          <w:kern w:val="0"/>
          <w:sz w:val="24"/>
          <w:szCs w:val="24"/>
        </w:rPr>
        <w:t>申报单位：</w:t>
      </w:r>
    </w:p>
    <w:tbl>
      <w:tblPr>
        <w:tblStyle w:val="11"/>
        <w:tblW w:w="9109"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64"/>
        <w:gridCol w:w="140"/>
        <w:gridCol w:w="1402"/>
        <w:gridCol w:w="220"/>
        <w:gridCol w:w="1048"/>
        <w:gridCol w:w="466"/>
        <w:gridCol w:w="527"/>
        <w:gridCol w:w="363"/>
        <w:gridCol w:w="630"/>
        <w:gridCol w:w="1364"/>
        <w:gridCol w:w="145"/>
        <w:gridCol w:w="154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rPr>
        <w:tc>
          <w:tcPr>
            <w:tcW w:w="1404" w:type="dxa"/>
            <w:gridSpan w:val="2"/>
            <w:tcBorders>
              <w:top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姓</w:t>
            </w:r>
            <w:r>
              <w:rPr>
                <w:rFonts w:ascii="仿宋" w:hAnsi="仿宋" w:eastAsia="仿宋"/>
                <w:color w:val="000000"/>
                <w:kern w:val="0"/>
                <w:sz w:val="24"/>
                <w:szCs w:val="24"/>
              </w:rPr>
              <w:t xml:space="preserve">   </w:t>
            </w:r>
            <w:r>
              <w:rPr>
                <w:rFonts w:hint="eastAsia" w:ascii="仿宋" w:hAnsi="仿宋" w:eastAsia="仿宋"/>
                <w:color w:val="000000"/>
                <w:kern w:val="0"/>
                <w:sz w:val="24"/>
                <w:szCs w:val="24"/>
              </w:rPr>
              <w:t>名</w:t>
            </w:r>
          </w:p>
        </w:tc>
        <w:tc>
          <w:tcPr>
            <w:tcW w:w="1622" w:type="dxa"/>
            <w:gridSpan w:val="2"/>
            <w:tcBorders>
              <w:top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952"/>
              <w:jc w:val="center"/>
              <w:textAlignment w:val="auto"/>
              <w:outlineLvl w:val="9"/>
              <w:rPr>
                <w:rFonts w:ascii="仿宋" w:hAnsi="仿宋" w:eastAsia="仿宋"/>
                <w:color w:val="000000"/>
                <w:kern w:val="0"/>
                <w:sz w:val="24"/>
                <w:szCs w:val="24"/>
              </w:rPr>
            </w:pPr>
          </w:p>
        </w:tc>
        <w:tc>
          <w:tcPr>
            <w:tcW w:w="1048" w:type="dxa"/>
            <w:tcBorders>
              <w:top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性</w:t>
            </w:r>
            <w:r>
              <w:rPr>
                <w:rFonts w:ascii="仿宋" w:hAnsi="仿宋" w:eastAsia="仿宋"/>
                <w:color w:val="000000"/>
                <w:kern w:val="0"/>
                <w:sz w:val="24"/>
                <w:szCs w:val="24"/>
              </w:rPr>
              <w:t xml:space="preserve"> </w:t>
            </w:r>
            <w:r>
              <w:rPr>
                <w:rFonts w:hint="eastAsia" w:ascii="仿宋" w:hAnsi="仿宋" w:eastAsia="仿宋"/>
                <w:color w:val="000000"/>
                <w:kern w:val="0"/>
                <w:sz w:val="24"/>
                <w:szCs w:val="24"/>
              </w:rPr>
              <w:t>别</w:t>
            </w:r>
          </w:p>
        </w:tc>
        <w:tc>
          <w:tcPr>
            <w:tcW w:w="1356" w:type="dxa"/>
            <w:gridSpan w:val="3"/>
            <w:tcBorders>
              <w:top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952"/>
              <w:jc w:val="center"/>
              <w:textAlignment w:val="auto"/>
              <w:outlineLvl w:val="9"/>
              <w:rPr>
                <w:rFonts w:ascii="仿宋" w:hAnsi="仿宋" w:eastAsia="仿宋"/>
                <w:color w:val="000000"/>
                <w:kern w:val="0"/>
                <w:sz w:val="24"/>
                <w:szCs w:val="24"/>
              </w:rPr>
            </w:pPr>
          </w:p>
        </w:tc>
        <w:tc>
          <w:tcPr>
            <w:tcW w:w="1994" w:type="dxa"/>
            <w:gridSpan w:val="2"/>
            <w:tcBorders>
              <w:top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参加工作时间</w:t>
            </w:r>
          </w:p>
        </w:tc>
        <w:tc>
          <w:tcPr>
            <w:tcW w:w="1685" w:type="dxa"/>
            <w:gridSpan w:val="2"/>
            <w:tcBorders>
              <w:top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952"/>
              <w:jc w:val="center"/>
              <w:textAlignment w:val="auto"/>
              <w:outlineLvl w:val="9"/>
              <w:rPr>
                <w:rFonts w:ascii="仿宋" w:hAnsi="仿宋" w:eastAsia="仿宋"/>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rPr>
        <w:tc>
          <w:tcPr>
            <w:tcW w:w="1404"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s="仿宋"/>
                <w:color w:val="000000"/>
                <w:kern w:val="0"/>
                <w:sz w:val="24"/>
                <w:szCs w:val="24"/>
              </w:rPr>
              <w:t>身份证号</w:t>
            </w:r>
          </w:p>
        </w:tc>
        <w:tc>
          <w:tcPr>
            <w:tcW w:w="4026" w:type="dxa"/>
            <w:gridSpan w:val="6"/>
            <w:vAlign w:val="center"/>
          </w:tcPr>
          <w:p>
            <w:pPr>
              <w:keepNext w:val="0"/>
              <w:keepLines w:val="0"/>
              <w:pageBreakBefore w:val="0"/>
              <w:widowControl/>
              <w:kinsoku/>
              <w:wordWrap/>
              <w:overflowPunct/>
              <w:topLinePunct w:val="0"/>
              <w:autoSpaceDE/>
              <w:autoSpaceDN/>
              <w:bidi w:val="0"/>
              <w:adjustRightInd/>
              <w:snapToGrid/>
              <w:spacing w:line="340" w:lineRule="exact"/>
              <w:ind w:firstLine="952"/>
              <w:jc w:val="center"/>
              <w:textAlignment w:val="auto"/>
              <w:outlineLvl w:val="9"/>
              <w:rPr>
                <w:rFonts w:ascii="仿宋" w:hAnsi="仿宋" w:eastAsia="仿宋"/>
                <w:color w:val="000000"/>
                <w:kern w:val="0"/>
                <w:sz w:val="24"/>
                <w:szCs w:val="24"/>
              </w:rPr>
            </w:pPr>
          </w:p>
        </w:tc>
        <w:tc>
          <w:tcPr>
            <w:tcW w:w="1994"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退</w:t>
            </w:r>
            <w:r>
              <w:rPr>
                <w:rFonts w:ascii="仿宋" w:hAnsi="仿宋" w:eastAsia="仿宋"/>
                <w:color w:val="000000"/>
                <w:kern w:val="0"/>
                <w:sz w:val="24"/>
                <w:szCs w:val="24"/>
              </w:rPr>
              <w:t xml:space="preserve"> </w:t>
            </w:r>
            <w:r>
              <w:rPr>
                <w:rFonts w:hint="eastAsia" w:ascii="仿宋" w:hAnsi="仿宋" w:eastAsia="仿宋"/>
                <w:color w:val="000000"/>
                <w:kern w:val="0"/>
                <w:sz w:val="24"/>
                <w:szCs w:val="24"/>
              </w:rPr>
              <w:t>休</w:t>
            </w:r>
            <w:r>
              <w:rPr>
                <w:rFonts w:ascii="仿宋" w:hAnsi="仿宋" w:eastAsia="仿宋"/>
                <w:color w:val="000000"/>
                <w:kern w:val="0"/>
                <w:sz w:val="24"/>
                <w:szCs w:val="24"/>
              </w:rPr>
              <w:t xml:space="preserve"> </w:t>
            </w:r>
            <w:r>
              <w:rPr>
                <w:rFonts w:hint="eastAsia" w:ascii="仿宋" w:hAnsi="仿宋" w:eastAsia="仿宋"/>
                <w:color w:val="000000"/>
                <w:kern w:val="0"/>
                <w:sz w:val="24"/>
                <w:szCs w:val="24"/>
              </w:rPr>
              <w:t>时</w:t>
            </w:r>
            <w:r>
              <w:rPr>
                <w:rFonts w:ascii="仿宋" w:hAnsi="仿宋" w:eastAsia="仿宋"/>
                <w:color w:val="000000"/>
                <w:kern w:val="0"/>
                <w:sz w:val="24"/>
                <w:szCs w:val="24"/>
              </w:rPr>
              <w:t xml:space="preserve"> </w:t>
            </w:r>
            <w:r>
              <w:rPr>
                <w:rFonts w:hint="eastAsia" w:ascii="仿宋" w:hAnsi="仿宋" w:eastAsia="仿宋"/>
                <w:color w:val="000000"/>
                <w:kern w:val="0"/>
                <w:sz w:val="24"/>
                <w:szCs w:val="24"/>
              </w:rPr>
              <w:t>间</w:t>
            </w:r>
          </w:p>
        </w:tc>
        <w:tc>
          <w:tcPr>
            <w:tcW w:w="1685"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ind w:firstLine="952"/>
              <w:jc w:val="center"/>
              <w:textAlignment w:val="auto"/>
              <w:outlineLvl w:val="9"/>
              <w:rPr>
                <w:rFonts w:ascii="仿宋" w:hAnsi="仿宋" w:eastAsia="仿宋"/>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174" w:hRule="atLeast"/>
        </w:trPr>
        <w:tc>
          <w:tcPr>
            <w:tcW w:w="1404"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人员类别</w:t>
            </w:r>
          </w:p>
        </w:tc>
        <w:tc>
          <w:tcPr>
            <w:tcW w:w="3663" w:type="dxa"/>
            <w:gridSpan w:val="5"/>
            <w:vAlign w:val="center"/>
          </w:tcPr>
          <w:p>
            <w:pPr>
              <w:keepNext w:val="0"/>
              <w:keepLines w:val="0"/>
              <w:pageBreakBefore w:val="0"/>
              <w:widowControl/>
              <w:kinsoku/>
              <w:wordWrap/>
              <w:overflowPunct/>
              <w:topLinePunct w:val="0"/>
              <w:autoSpaceDE/>
              <w:autoSpaceDN/>
              <w:bidi w:val="0"/>
              <w:adjustRightInd/>
              <w:snapToGrid/>
              <w:spacing w:line="340" w:lineRule="exact"/>
              <w:ind w:firstLine="9" w:firstLineChars="4"/>
              <w:jc w:val="center"/>
              <w:textAlignment w:val="auto"/>
              <w:outlineLvl w:val="9"/>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劳动模范、先进工作者（ ）有重大贡献的高级专家（ ）</w:t>
            </w:r>
          </w:p>
        </w:tc>
        <w:tc>
          <w:tcPr>
            <w:tcW w:w="4042" w:type="dxa"/>
            <w:gridSpan w:val="5"/>
            <w:vAlign w:val="center"/>
          </w:tcPr>
          <w:p>
            <w:pPr>
              <w:keepNext w:val="0"/>
              <w:keepLines w:val="0"/>
              <w:pageBreakBefore w:val="0"/>
              <w:widowControl/>
              <w:kinsoku/>
              <w:wordWrap/>
              <w:overflowPunct/>
              <w:topLinePunct w:val="0"/>
              <w:autoSpaceDE/>
              <w:autoSpaceDN/>
              <w:bidi w:val="0"/>
              <w:adjustRightInd/>
              <w:snapToGrid/>
              <w:spacing w:line="340" w:lineRule="exact"/>
              <w:ind w:firstLine="9" w:firstLineChars="4"/>
              <w:jc w:val="left"/>
              <w:textAlignment w:val="auto"/>
              <w:outlineLvl w:val="9"/>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曾在西藏海拔3500米以上地区工作人员（ ）</w:t>
            </w:r>
          </w:p>
          <w:p>
            <w:pPr>
              <w:keepNext w:val="0"/>
              <w:keepLines w:val="0"/>
              <w:pageBreakBefore w:val="0"/>
              <w:widowControl/>
              <w:kinsoku/>
              <w:wordWrap/>
              <w:overflowPunct/>
              <w:topLinePunct w:val="0"/>
              <w:autoSpaceDE/>
              <w:autoSpaceDN/>
              <w:bidi w:val="0"/>
              <w:adjustRightInd/>
              <w:snapToGrid/>
              <w:spacing w:line="340" w:lineRule="exact"/>
              <w:ind w:firstLine="9" w:firstLineChars="4"/>
              <w:jc w:val="center"/>
              <w:textAlignment w:val="auto"/>
              <w:outlineLvl w:val="9"/>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完全丧失工作能力工伤人员（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rPr>
        <w:tc>
          <w:tcPr>
            <w:tcW w:w="1404"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伤残情况</w:t>
            </w:r>
          </w:p>
        </w:tc>
        <w:tc>
          <w:tcPr>
            <w:tcW w:w="4026" w:type="dxa"/>
            <w:gridSpan w:val="6"/>
            <w:vAlign w:val="center"/>
          </w:tcPr>
          <w:p>
            <w:pPr>
              <w:keepNext w:val="0"/>
              <w:keepLines w:val="0"/>
              <w:pageBreakBefore w:val="0"/>
              <w:widowControl/>
              <w:kinsoku/>
              <w:wordWrap/>
              <w:overflowPunct/>
              <w:topLinePunct w:val="0"/>
              <w:autoSpaceDE/>
              <w:autoSpaceDN/>
              <w:bidi w:val="0"/>
              <w:adjustRightInd/>
              <w:snapToGrid/>
              <w:spacing w:line="340" w:lineRule="exact"/>
              <w:ind w:firstLine="9" w:firstLineChars="4"/>
              <w:jc w:val="center"/>
              <w:textAlignment w:val="auto"/>
              <w:outlineLvl w:val="9"/>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kern w:val="0"/>
                <w:sz w:val="24"/>
                <w:szCs w:val="24"/>
              </w:rPr>
              <w:t>工伤发生时间（  ）</w:t>
            </w:r>
          </w:p>
        </w:tc>
        <w:tc>
          <w:tcPr>
            <w:tcW w:w="3679" w:type="dxa"/>
            <w:gridSpan w:val="4"/>
            <w:vAlign w:val="center"/>
          </w:tcPr>
          <w:p>
            <w:pPr>
              <w:keepNext w:val="0"/>
              <w:keepLines w:val="0"/>
              <w:pageBreakBefore w:val="0"/>
              <w:widowControl/>
              <w:kinsoku/>
              <w:wordWrap/>
              <w:overflowPunct/>
              <w:topLinePunct w:val="0"/>
              <w:autoSpaceDE/>
              <w:autoSpaceDN/>
              <w:bidi w:val="0"/>
              <w:adjustRightInd/>
              <w:snapToGrid/>
              <w:spacing w:line="340" w:lineRule="exact"/>
              <w:ind w:firstLine="9" w:firstLineChars="4"/>
              <w:jc w:val="center"/>
              <w:textAlignment w:val="auto"/>
              <w:outlineLvl w:val="9"/>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伤残等级（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rPr>
        <w:tc>
          <w:tcPr>
            <w:tcW w:w="5430" w:type="dxa"/>
            <w:gridSpan w:val="8"/>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ind w:firstLine="952"/>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对应的月基本工资标准</w:t>
            </w:r>
          </w:p>
        </w:tc>
        <w:tc>
          <w:tcPr>
            <w:tcW w:w="3679"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ind w:firstLine="952"/>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rPr>
        <w:tc>
          <w:tcPr>
            <w:tcW w:w="5430" w:type="dxa"/>
            <w:gridSpan w:val="8"/>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ind w:firstLine="952"/>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按规定应提高的计发比例</w:t>
            </w:r>
          </w:p>
        </w:tc>
        <w:tc>
          <w:tcPr>
            <w:tcW w:w="3679" w:type="dxa"/>
            <w:gridSpan w:val="4"/>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340" w:lineRule="exact"/>
              <w:ind w:firstLine="952"/>
              <w:jc w:val="center"/>
              <w:textAlignment w:val="auto"/>
              <w:outlineLvl w:val="9"/>
              <w:rPr>
                <w:rFonts w:ascii="仿宋" w:hAnsi="仿宋" w:eastAsia="仿宋"/>
                <w:color w:val="000000"/>
                <w:kern w:val="0"/>
                <w:sz w:val="24"/>
                <w:szCs w:val="24"/>
              </w:rPr>
            </w:pPr>
            <w:r>
              <w:rPr>
                <w:rFonts w:ascii="仿宋" w:hAnsi="仿宋" w:eastAsia="仿宋"/>
                <w:color w:val="000000"/>
                <w:kern w:val="0"/>
                <w:sz w:val="24"/>
                <w:szCs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rPr>
        <w:tc>
          <w:tcPr>
            <w:tcW w:w="2806"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申报单位意见</w:t>
            </w:r>
          </w:p>
        </w:tc>
        <w:tc>
          <w:tcPr>
            <w:tcW w:w="3254" w:type="dxa"/>
            <w:gridSpan w:val="6"/>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审核单位意见</w:t>
            </w:r>
          </w:p>
        </w:tc>
        <w:tc>
          <w:tcPr>
            <w:tcW w:w="3049"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发放单位意见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rPr>
        <w:tc>
          <w:tcPr>
            <w:tcW w:w="1264"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经办人</w:t>
            </w:r>
          </w:p>
        </w:tc>
        <w:tc>
          <w:tcPr>
            <w:tcW w:w="1542"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p>
        </w:tc>
        <w:tc>
          <w:tcPr>
            <w:tcW w:w="1734"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经办人</w:t>
            </w:r>
          </w:p>
        </w:tc>
        <w:tc>
          <w:tcPr>
            <w:tcW w:w="1520"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p>
        </w:tc>
        <w:tc>
          <w:tcPr>
            <w:tcW w:w="1509" w:type="dxa"/>
            <w:gridSpan w:val="2"/>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s="宋体"/>
                <w:color w:val="000000"/>
                <w:kern w:val="0"/>
                <w:sz w:val="20"/>
                <w:szCs w:val="22"/>
              </w:rPr>
            </w:pPr>
            <w:r>
              <w:rPr>
                <w:rFonts w:hint="eastAsia" w:ascii="仿宋" w:hAnsi="仿宋" w:eastAsia="仿宋"/>
                <w:color w:val="000000"/>
                <w:kern w:val="0"/>
                <w:sz w:val="24"/>
                <w:szCs w:val="24"/>
              </w:rPr>
              <w:t>经办人</w:t>
            </w:r>
          </w:p>
        </w:tc>
        <w:tc>
          <w:tcPr>
            <w:tcW w:w="1540"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s="宋体"/>
                <w:color w:val="000000"/>
                <w:kern w:val="0"/>
                <w:sz w:val="20"/>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rPr>
        <w:tc>
          <w:tcPr>
            <w:tcW w:w="1264" w:type="dxa"/>
            <w:vAlign w:val="center"/>
          </w:tcPr>
          <w:p>
            <w:pPr>
              <w:keepNext w:val="0"/>
              <w:keepLines w:val="0"/>
              <w:pageBreakBefore w:val="0"/>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负责人</w:t>
            </w:r>
          </w:p>
        </w:tc>
        <w:tc>
          <w:tcPr>
            <w:tcW w:w="1542" w:type="dxa"/>
            <w:gridSpan w:val="2"/>
            <w:vAlign w:val="center"/>
          </w:tcPr>
          <w:p>
            <w:pPr>
              <w:keepNext w:val="0"/>
              <w:keepLines w:val="0"/>
              <w:pageBreakBefore w:val="0"/>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p>
        </w:tc>
        <w:tc>
          <w:tcPr>
            <w:tcW w:w="1734" w:type="dxa"/>
            <w:gridSpan w:val="3"/>
            <w:vAlign w:val="center"/>
          </w:tcPr>
          <w:p>
            <w:pPr>
              <w:keepNext w:val="0"/>
              <w:keepLines w:val="0"/>
              <w:pageBreakBefore w:val="0"/>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负责人</w:t>
            </w:r>
          </w:p>
        </w:tc>
        <w:tc>
          <w:tcPr>
            <w:tcW w:w="1520" w:type="dxa"/>
            <w:gridSpan w:val="3"/>
            <w:vAlign w:val="center"/>
          </w:tcPr>
          <w:p>
            <w:pPr>
              <w:keepNext w:val="0"/>
              <w:keepLines w:val="0"/>
              <w:pageBreakBefore w:val="0"/>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p>
        </w:tc>
        <w:tc>
          <w:tcPr>
            <w:tcW w:w="1509" w:type="dxa"/>
            <w:gridSpan w:val="2"/>
            <w:vAlign w:val="center"/>
          </w:tcPr>
          <w:p>
            <w:pPr>
              <w:keepNext w:val="0"/>
              <w:keepLines w:val="0"/>
              <w:pageBreakBefore w:val="0"/>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hint="eastAsia" w:ascii="仿宋" w:hAnsi="仿宋" w:eastAsia="仿宋"/>
                <w:color w:val="000000"/>
                <w:kern w:val="0"/>
                <w:sz w:val="24"/>
                <w:szCs w:val="24"/>
              </w:rPr>
              <w:t>负责人</w:t>
            </w:r>
          </w:p>
        </w:tc>
        <w:tc>
          <w:tcPr>
            <w:tcW w:w="1540" w:type="dxa"/>
            <w:vAlign w:val="center"/>
          </w:tcPr>
          <w:p>
            <w:pPr>
              <w:keepNext w:val="0"/>
              <w:keepLines w:val="0"/>
              <w:pageBreakBefore w:val="0"/>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59" w:hRule="atLeast"/>
        </w:trPr>
        <w:tc>
          <w:tcPr>
            <w:tcW w:w="2806" w:type="dxa"/>
            <w:gridSpan w:val="3"/>
          </w:tcPr>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申请发放一次退休补贴。</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outlineLvl w:val="9"/>
              <w:rPr>
                <w:rFonts w:ascii="仿宋" w:hAnsi="仿宋" w:eastAsia="仿宋"/>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outlineLvl w:val="9"/>
              <w:rPr>
                <w:rFonts w:ascii="仿宋" w:hAnsi="仿宋" w:eastAsia="仿宋"/>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（章）</w:t>
            </w:r>
          </w:p>
          <w:p>
            <w:pPr>
              <w:keepNext w:val="0"/>
              <w:keepLines w:val="0"/>
              <w:pageBreakBefore w:val="0"/>
              <w:kinsoku/>
              <w:wordWrap/>
              <w:overflowPunct/>
              <w:topLinePunct w:val="0"/>
              <w:autoSpaceDE/>
              <w:autoSpaceDN/>
              <w:bidi w:val="0"/>
              <w:adjustRightInd/>
              <w:snapToGrid/>
              <w:spacing w:line="340" w:lineRule="exact"/>
              <w:ind w:firstLine="0"/>
              <w:jc w:val="right"/>
              <w:textAlignment w:val="auto"/>
              <w:outlineLvl w:val="9"/>
              <w:rPr>
                <w:rFonts w:ascii="仿宋" w:hAnsi="仿宋" w:eastAsia="仿宋"/>
                <w:color w:val="000000"/>
                <w:kern w:val="0"/>
                <w:sz w:val="24"/>
                <w:szCs w:val="24"/>
              </w:rPr>
            </w:pPr>
            <w:r>
              <w:rPr>
                <w:rFonts w:hint="eastAsia" w:ascii="仿宋" w:hAnsi="仿宋" w:eastAsia="仿宋" w:cs="仿宋"/>
                <w:color w:val="000000"/>
                <w:kern w:val="0"/>
                <w:sz w:val="24"/>
                <w:szCs w:val="24"/>
              </w:rPr>
              <w:t>年</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日</w:t>
            </w:r>
          </w:p>
        </w:tc>
        <w:tc>
          <w:tcPr>
            <w:tcW w:w="3254" w:type="dxa"/>
            <w:gridSpan w:val="6"/>
          </w:tcPr>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outlineLvl w:val="9"/>
              <w:rPr>
                <w:rFonts w:ascii="仿宋" w:hAnsi="仿宋" w:eastAsia="仿宋"/>
                <w:color w:val="000000"/>
                <w:kern w:val="0"/>
                <w:sz w:val="24"/>
                <w:szCs w:val="24"/>
              </w:rPr>
            </w:pPr>
            <w:r>
              <w:rPr>
                <w:rFonts w:hint="eastAsia" w:ascii="仿宋" w:hAnsi="仿宋" w:eastAsia="仿宋" w:cs="仿宋"/>
                <w:color w:val="000000"/>
                <w:kern w:val="0"/>
                <w:sz w:val="24"/>
                <w:szCs w:val="24"/>
              </w:rPr>
              <w:t>同意发放一次性退休补贴。</w:t>
            </w:r>
          </w:p>
          <w:p>
            <w:pPr>
              <w:keepNext w:val="0"/>
              <w:keepLines w:val="0"/>
              <w:pageBreakBefore w:val="0"/>
              <w:widowControl/>
              <w:kinsoku/>
              <w:wordWrap/>
              <w:overflowPunct/>
              <w:topLinePunct w:val="0"/>
              <w:autoSpaceDE/>
              <w:autoSpaceDN/>
              <w:bidi w:val="0"/>
              <w:adjustRightInd/>
              <w:snapToGrid/>
              <w:spacing w:line="340" w:lineRule="exact"/>
              <w:ind w:firstLine="0"/>
              <w:textAlignment w:val="auto"/>
              <w:outlineLvl w:val="9"/>
              <w:rPr>
                <w:rFonts w:ascii="仿宋" w:hAnsi="仿宋" w:eastAsia="仿宋"/>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40" w:lineRule="exact"/>
              <w:ind w:firstLine="0"/>
              <w:textAlignment w:val="auto"/>
              <w:outlineLvl w:val="9"/>
              <w:rPr>
                <w:rFonts w:ascii="仿宋" w:hAnsi="仿宋" w:eastAsia="仿宋"/>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（章）</w:t>
            </w:r>
          </w:p>
          <w:p>
            <w:pPr>
              <w:keepNext w:val="0"/>
              <w:keepLines w:val="0"/>
              <w:pageBreakBefore w:val="0"/>
              <w:kinsoku/>
              <w:wordWrap/>
              <w:overflowPunct/>
              <w:topLinePunct w:val="0"/>
              <w:autoSpaceDE/>
              <w:autoSpaceDN/>
              <w:bidi w:val="0"/>
              <w:adjustRightInd/>
              <w:snapToGrid/>
              <w:spacing w:line="340" w:lineRule="exact"/>
              <w:ind w:firstLine="0"/>
              <w:jc w:val="right"/>
              <w:textAlignment w:val="auto"/>
              <w:outlineLvl w:val="9"/>
              <w:rPr>
                <w:rFonts w:ascii="仿宋" w:hAnsi="仿宋" w:eastAsia="仿宋"/>
                <w:color w:val="000000"/>
                <w:kern w:val="0"/>
                <w:sz w:val="24"/>
                <w:szCs w:val="24"/>
              </w:rPr>
            </w:pPr>
            <w:r>
              <w:rPr>
                <w:rFonts w:hint="eastAsia" w:ascii="仿宋" w:hAnsi="仿宋" w:eastAsia="仿宋" w:cs="仿宋"/>
                <w:color w:val="000000"/>
                <w:kern w:val="0"/>
                <w:sz w:val="24"/>
                <w:szCs w:val="24"/>
              </w:rPr>
              <w:t>年</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日</w:t>
            </w:r>
          </w:p>
        </w:tc>
        <w:tc>
          <w:tcPr>
            <w:tcW w:w="3049" w:type="dxa"/>
            <w:gridSpan w:val="3"/>
          </w:tcPr>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outlineLvl w:val="9"/>
              <w:rPr>
                <w:rFonts w:ascii="仿宋" w:hAnsi="仿宋" w:eastAsia="仿宋"/>
                <w:color w:val="000000"/>
                <w:kern w:val="0"/>
                <w:sz w:val="24"/>
                <w:szCs w:val="24"/>
                <w:u w:val="single"/>
              </w:rPr>
            </w:pPr>
            <w:r>
              <w:rPr>
                <w:rFonts w:hint="eastAsia" w:ascii="仿宋" w:hAnsi="仿宋" w:eastAsia="仿宋" w:cs="仿宋"/>
                <w:color w:val="000000"/>
                <w:kern w:val="0"/>
                <w:sz w:val="24"/>
                <w:szCs w:val="24"/>
              </w:rPr>
              <w:t>经核算发给一次性退休补贴</w:t>
            </w:r>
            <w:r>
              <w:rPr>
                <w:rFonts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元。</w:t>
            </w:r>
          </w:p>
          <w:p>
            <w:pPr>
              <w:keepNext w:val="0"/>
              <w:keepLines w:val="0"/>
              <w:pageBreakBefore w:val="0"/>
              <w:widowControl/>
              <w:kinsoku/>
              <w:wordWrap/>
              <w:overflowPunct/>
              <w:topLinePunct w:val="0"/>
              <w:autoSpaceDE/>
              <w:autoSpaceDN/>
              <w:bidi w:val="0"/>
              <w:adjustRightInd/>
              <w:snapToGrid/>
              <w:spacing w:line="340" w:lineRule="exact"/>
              <w:ind w:firstLine="0"/>
              <w:textAlignment w:val="auto"/>
              <w:outlineLvl w:val="9"/>
              <w:rPr>
                <w:rFonts w:ascii="仿宋" w:hAnsi="仿宋" w:eastAsia="仿宋"/>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40" w:lineRule="exact"/>
              <w:ind w:firstLine="0"/>
              <w:textAlignment w:val="auto"/>
              <w:outlineLvl w:val="9"/>
              <w:rPr>
                <w:rFonts w:ascii="仿宋" w:hAnsi="仿宋" w:eastAsia="仿宋"/>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40" w:lineRule="exact"/>
              <w:ind w:firstLine="0"/>
              <w:jc w:val="center"/>
              <w:textAlignment w:val="auto"/>
              <w:outlineLvl w:val="9"/>
              <w:rPr>
                <w:rFonts w:ascii="仿宋" w:hAnsi="仿宋" w:eastAsia="仿宋"/>
                <w:color w:val="000000"/>
                <w:kern w:val="0"/>
                <w:sz w:val="24"/>
                <w:szCs w:val="24"/>
              </w:rPr>
            </w:pP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（章）</w:t>
            </w:r>
          </w:p>
          <w:p>
            <w:pPr>
              <w:keepNext w:val="0"/>
              <w:keepLines w:val="0"/>
              <w:pageBreakBefore w:val="0"/>
              <w:widowControl/>
              <w:kinsoku/>
              <w:wordWrap/>
              <w:overflowPunct/>
              <w:topLinePunct w:val="0"/>
              <w:autoSpaceDE/>
              <w:autoSpaceDN/>
              <w:bidi w:val="0"/>
              <w:adjustRightInd/>
              <w:snapToGrid/>
              <w:spacing w:line="340" w:lineRule="exact"/>
              <w:ind w:firstLine="0"/>
              <w:jc w:val="right"/>
              <w:textAlignment w:val="auto"/>
              <w:outlineLvl w:val="9"/>
              <w:rPr>
                <w:rFonts w:ascii="仿宋" w:hAnsi="仿宋" w:eastAsia="仿宋"/>
                <w:color w:val="000000"/>
                <w:kern w:val="0"/>
                <w:sz w:val="24"/>
                <w:szCs w:val="24"/>
              </w:rPr>
            </w:pPr>
            <w:r>
              <w:rPr>
                <w:rFonts w:hint="eastAsia" w:ascii="仿宋" w:hAnsi="仿宋" w:eastAsia="仿宋" w:cs="仿宋"/>
                <w:color w:val="000000"/>
                <w:kern w:val="0"/>
                <w:sz w:val="24"/>
                <w:szCs w:val="24"/>
              </w:rPr>
              <w:t>年</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月</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日</w:t>
            </w:r>
          </w:p>
        </w:tc>
      </w:tr>
    </w:tbl>
    <w:p>
      <w:pPr>
        <w:pStyle w:val="2"/>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ascii="仿宋_GB2312" w:eastAsia="仿宋_GB2312"/>
          <w:color w:val="000000"/>
          <w:kern w:val="0"/>
          <w:sz w:val="28"/>
          <w:szCs w:val="28"/>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FB5740"/>
    <w:rsid w:val="04B679C3"/>
    <w:rsid w:val="080F63D8"/>
    <w:rsid w:val="09341458"/>
    <w:rsid w:val="0B0912D7"/>
    <w:rsid w:val="0C972052"/>
    <w:rsid w:val="12C03F0B"/>
    <w:rsid w:val="152D2DCA"/>
    <w:rsid w:val="1DEC284C"/>
    <w:rsid w:val="1E6523AC"/>
    <w:rsid w:val="21776DA7"/>
    <w:rsid w:val="22320267"/>
    <w:rsid w:val="22440422"/>
    <w:rsid w:val="2B525E67"/>
    <w:rsid w:val="316D0A90"/>
    <w:rsid w:val="31A15F24"/>
    <w:rsid w:val="38594DC1"/>
    <w:rsid w:val="395347B5"/>
    <w:rsid w:val="39A232A0"/>
    <w:rsid w:val="39E451AB"/>
    <w:rsid w:val="39E745AA"/>
    <w:rsid w:val="3B5A6BBB"/>
    <w:rsid w:val="3EDA13A6"/>
    <w:rsid w:val="42F058B7"/>
    <w:rsid w:val="436109F6"/>
    <w:rsid w:val="43A47F93"/>
    <w:rsid w:val="441A38D4"/>
    <w:rsid w:val="47BD6927"/>
    <w:rsid w:val="4BC77339"/>
    <w:rsid w:val="4C767B08"/>
    <w:rsid w:val="4C9236C5"/>
    <w:rsid w:val="4D6D7099"/>
    <w:rsid w:val="505C172E"/>
    <w:rsid w:val="51831D29"/>
    <w:rsid w:val="51D661BA"/>
    <w:rsid w:val="52F46F0B"/>
    <w:rsid w:val="53D8014D"/>
    <w:rsid w:val="55E064E0"/>
    <w:rsid w:val="572C6D10"/>
    <w:rsid w:val="57F96626"/>
    <w:rsid w:val="5DC34279"/>
    <w:rsid w:val="5E6738F8"/>
    <w:rsid w:val="608816D1"/>
    <w:rsid w:val="60EF4E7F"/>
    <w:rsid w:val="61FD023F"/>
    <w:rsid w:val="66427FE9"/>
    <w:rsid w:val="665233C1"/>
    <w:rsid w:val="670C3D09"/>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19"/>
    <w:qFormat/>
    <w:uiPriority w:val="0"/>
    <w:pPr>
      <w:jc w:val="left"/>
    </w:pPr>
  </w:style>
  <w:style w:type="paragraph" w:styleId="4">
    <w:name w:val="Date"/>
    <w:basedOn w:val="1"/>
    <w:next w:val="1"/>
    <w:link w:val="17"/>
    <w:qFormat/>
    <w:uiPriority w:val="0"/>
    <w:pPr>
      <w:ind w:left="100" w:leftChars="2500"/>
    </w:p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annotation subject"/>
    <w:basedOn w:val="3"/>
    <w:next w:val="3"/>
    <w:link w:val="20"/>
    <w:qFormat/>
    <w:uiPriority w:val="0"/>
    <w:rPr>
      <w:b/>
      <w:bCs/>
    </w:rPr>
  </w:style>
  <w:style w:type="character" w:styleId="13">
    <w:name w:val="Strong"/>
    <w:basedOn w:val="12"/>
    <w:qFormat/>
    <w:uiPriority w:val="22"/>
    <w:rPr>
      <w:b/>
      <w:bCs/>
    </w:rPr>
  </w:style>
  <w:style w:type="character" w:styleId="14">
    <w:name w:val="page number"/>
    <w:basedOn w:val="12"/>
    <w:qFormat/>
    <w:uiPriority w:val="99"/>
    <w:rPr>
      <w:rFonts w:cs="Times New Roman"/>
    </w:rPr>
  </w:style>
  <w:style w:type="character" w:styleId="15">
    <w:name w:val="annotation reference"/>
    <w:basedOn w:val="12"/>
    <w:qFormat/>
    <w:uiPriority w:val="0"/>
    <w:rPr>
      <w:sz w:val="21"/>
      <w:szCs w:val="21"/>
    </w:rPr>
  </w:style>
  <w:style w:type="character" w:customStyle="1" w:styleId="16">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7">
    <w:name w:val="日期 字符"/>
    <w:basedOn w:val="12"/>
    <w:link w:val="4"/>
    <w:qFormat/>
    <w:uiPriority w:val="0"/>
    <w:rPr>
      <w:rFonts w:asciiTheme="minorHAnsi" w:hAnsiTheme="minorHAnsi" w:eastAsiaTheme="minorEastAsia" w:cstheme="minorBidi"/>
      <w:kern w:val="2"/>
      <w:sz w:val="21"/>
      <w:szCs w:val="24"/>
    </w:rPr>
  </w:style>
  <w:style w:type="paragraph" w:styleId="18">
    <w:name w:val="List Paragraph"/>
    <w:basedOn w:val="1"/>
    <w:qFormat/>
    <w:uiPriority w:val="99"/>
    <w:pPr>
      <w:ind w:firstLine="420" w:firstLineChars="200"/>
    </w:pPr>
  </w:style>
  <w:style w:type="character" w:customStyle="1" w:styleId="19">
    <w:name w:val="批注文字 字符"/>
    <w:basedOn w:val="12"/>
    <w:link w:val="3"/>
    <w:uiPriority w:val="0"/>
    <w:rPr>
      <w:rFonts w:asciiTheme="minorHAnsi" w:hAnsiTheme="minorHAnsi" w:eastAsiaTheme="minorEastAsia" w:cstheme="minorBidi"/>
      <w:kern w:val="2"/>
      <w:sz w:val="21"/>
      <w:szCs w:val="24"/>
    </w:rPr>
  </w:style>
  <w:style w:type="character" w:customStyle="1" w:styleId="20">
    <w:name w:val="批注主题 字符"/>
    <w:basedOn w:val="19"/>
    <w:link w:val="10"/>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838</Words>
  <Characters>858</Characters>
  <Lines>17</Lines>
  <Paragraphs>5</Paragraphs>
  <TotalTime>3</TotalTime>
  <ScaleCrop>false</ScaleCrop>
  <LinksUpToDate>false</LinksUpToDate>
  <CharactersWithSpaces>931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徐娟</cp:lastModifiedBy>
  <cp:lastPrinted>2021-10-26T03:30:00Z</cp:lastPrinted>
  <dcterms:modified xsi:type="dcterms:W3CDTF">2022-09-28T02:07:03Z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48C61CB29D3F4D9384F5922CF0F7FFB4</vt:lpwstr>
  </property>
</Properties>
</file>