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b w:val="0"/>
          <w:bCs w:val="0"/>
          <w:sz w:val="44"/>
          <w:szCs w:val="44"/>
        </w:rPr>
      </w:pPr>
    </w:p>
    <w:p>
      <w:pPr>
        <w:pStyle w:val="11"/>
        <w:keepNext w:val="0"/>
        <w:keepLines w:val="0"/>
        <w:widowControl/>
        <w:suppressLineNumbers w:val="0"/>
        <w:spacing w:before="75" w:beforeAutospacing="0" w:after="75" w:afterAutospacing="0"/>
        <w:ind w:left="0" w:right="0" w:firstLine="0"/>
        <w:jc w:val="center"/>
        <w:rPr>
          <w:rFonts w:hint="eastAsia" w:ascii="宋体" w:hAnsi="宋体" w:eastAsia="宋体" w:cs="宋体"/>
          <w:b/>
          <w:bCs/>
          <w:kern w:val="2"/>
          <w:sz w:val="44"/>
          <w:szCs w:val="44"/>
          <w:lang w:val="en-US" w:eastAsia="zh-CN" w:bidi="ar-SA"/>
        </w:rPr>
      </w:pPr>
      <w:bookmarkStart w:id="1" w:name="_GoBack"/>
      <w:r>
        <w:rPr>
          <w:rFonts w:hint="eastAsia" w:ascii="宋体" w:hAnsi="宋体" w:eastAsia="宋体" w:cs="宋体"/>
          <w:b/>
          <w:bCs/>
          <w:kern w:val="2"/>
          <w:sz w:val="44"/>
          <w:szCs w:val="44"/>
          <w:lang w:val="en-US" w:eastAsia="zh-CN" w:bidi="ar-SA"/>
        </w:rPr>
        <w:t xml:space="preserve">陕西省商务厅关于进一步做好商场超市等 </w:t>
      </w:r>
    </w:p>
    <w:p>
      <w:pPr>
        <w:pStyle w:val="11"/>
        <w:keepNext w:val="0"/>
        <w:keepLines w:val="0"/>
        <w:widowControl/>
        <w:suppressLineNumbers w:val="0"/>
        <w:spacing w:before="75" w:beforeAutospacing="0" w:after="75" w:afterAutospacing="0"/>
        <w:ind w:left="0" w:right="0" w:firstLine="0"/>
        <w:jc w:val="center"/>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 xml:space="preserve">重要商贸场所新冠肺炎疫情防控 </w:t>
      </w:r>
    </w:p>
    <w:p>
      <w:pPr>
        <w:pStyle w:val="11"/>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caps w:val="0"/>
          <w:color w:val="000000"/>
          <w:spacing w:val="0"/>
          <w:sz w:val="24"/>
          <w:szCs w:val="24"/>
        </w:rPr>
      </w:pPr>
      <w:r>
        <w:rPr>
          <w:rFonts w:hint="eastAsia" w:ascii="宋体" w:hAnsi="宋体" w:eastAsia="宋体" w:cs="宋体"/>
          <w:b/>
          <w:bCs/>
          <w:kern w:val="2"/>
          <w:sz w:val="44"/>
          <w:szCs w:val="44"/>
          <w:lang w:val="en-US" w:eastAsia="zh-CN" w:bidi="ar-SA"/>
        </w:rPr>
        <w:t>排查工作的通知</w:t>
      </w:r>
    </w:p>
    <w:bookmarkEnd w:id="1"/>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center"/>
        <w:textAlignment w:val="auto"/>
        <w:rPr>
          <w:rFonts w:hint="eastAsia"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陕商函〔2021〕451号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center"/>
        <w:textAlignment w:val="auto"/>
        <w:rPr>
          <w:rFonts w:hint="default"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 xml:space="preserve">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各设区市（区）、韩城市商务主管部门：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为贯彻落实党的十九届五中全会和中央经济工作会议精神，商务部制定了《智慧商店建设技术指南（试行）》（以下简称《指南》），现就贯彻落实《指南》（商办流通函〔2021〕220号 商务部流通业发展司官网http://ltfzs.mofcom.gov.cn/article/smzx/工作通知栏）提出以下工作要求。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一、认真学习领会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各地商务主管部门要充分认识智慧商店建设在推动实体零售创新转型等方面的重要作用，要认真学习领会《指南》要义，真正掌握其适用范围、建设原则、建设内容、通用要求和分业态专门要求以及各项技术指南内容内在联系，领会《指南》对于推动和指导商场、超市和便利店等实体零售企业向数字化、智能化、网络化转型，更好发挥零售业在引导生产、吸纳就业、扩大消费和满足人民美好生活需要具有重要意义，以更好地指导实际实体零售创新转型工作开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二、抓好政策引导</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各地商务主管部门要大力引导实体零售企业充分运用现代信息技术，加大对信息基础设施、场景数字化、管理智能化、服务精准化建设投入，实现全渠道、全场景的系统感知、数据分析、智能决策和及时处理等功能。深入推动实体零售企业线上线下融合发展，优化流通渠道再造等流通和消费环节的衔接，以更优商品、便高效率、更好体验和更美环境满足顾客便利消费、品质消费和服务消费需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三、深入宣传贯彻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各地商务主管部门要充分运用报刊、电视等传统媒体和新媒体等渠道，抓好《指南》和智慧商店典型案例的宣传报道，营造实体零售企业创新转型良好氛围。要通过举办商务系统业务培训班、现场会和依托相关行业协会举办学习等方式，学习国内外实体零售企业创新转型典型案例和可复制可推广的成功经验，以看得见、摸得着、学得来的方法，引导我省实体零售企业创新转型，不断提高运营管理水平，真正成为智慧商店建设技术指南的引领者和受益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各地要及时总结智慧商店建设中可复制可推广的经验和做法，并于每年10月30日前，将本地《指南》实施进展及实体零售创新转型有关情况报省商务厅（流通业发展处）。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联 系 人：高泽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联系电话：029-63913884</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5760" w:firstLineChars="18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陕西省商务厅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pPr>
      <w:r>
        <w:rPr>
          <w:rFonts w:hint="default"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default" w:ascii="仿宋_GB2312" w:hAnsi="仿宋_GB2312" w:eastAsia="仿宋_GB2312" w:cs="仿宋_GB2312"/>
          <w:color w:val="333333"/>
          <w:kern w:val="2"/>
          <w:sz w:val="32"/>
          <w:szCs w:val="32"/>
          <w:shd w:val="clear" w:color="auto" w:fill="FFFFFF"/>
          <w:lang w:val="en-US" w:eastAsia="zh-CN" w:bidi="ar-SA"/>
        </w:rPr>
        <w:t>     2021年9月7日</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jc w:val="both"/>
        <w:textAlignment w:val="auto"/>
        <w:rPr>
          <w:rFonts w:hint="eastAsia" w:ascii="楷体_GB2312" w:hAnsi="楷体_GB2312" w:eastAsia="楷体_GB2312" w:cs="楷体_GB2312"/>
          <w:color w:val="333333"/>
          <w:sz w:val="32"/>
          <w:szCs w:val="32"/>
          <w:shd w:val="clear" w:color="auto"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ans-serif">
    <w:altName w:val="URW Bookman"/>
    <w:panose1 w:val="00000000000000000000"/>
    <w:charset w:val="00"/>
    <w:family w:val="auto"/>
    <w:pitch w:val="default"/>
    <w:sig w:usb0="00000000" w:usb1="00000000" w:usb2="00000000" w:usb3="00000000" w:csb0="00040001" w:csb1="00000000"/>
  </w:font>
  <w:font w:name="楷体_GB2312">
    <w:altName w:val="方正楷体_GBK"/>
    <w:panose1 w:val="02010609030101010101"/>
    <w:charset w:val="00"/>
    <w:family w:val="modern"/>
    <w:pitch w:val="default"/>
    <w:sig w:usb0="00000000" w:usb1="00000000" w:usb2="00000010" w:usb3="00000000" w:csb0="00040000" w:csb1="00000000"/>
  </w:font>
  <w:font w:name="URW Bookman">
    <w:panose1 w:val="00000400000000000000"/>
    <w:charset w:val="00"/>
    <w:family w:val="auto"/>
    <w:pitch w:val="default"/>
    <w:sig w:usb0="00000287" w:usb1="00000800" w:usb2="00000000" w:usb3="00000000" w:csb0="6000009F"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10"/>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10"/>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10"/>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31A15F24"/>
    <w:rsid w:val="37FBF728"/>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76F65AF"/>
    <w:rsid w:val="5DC34279"/>
    <w:rsid w:val="5FF66C5F"/>
    <w:rsid w:val="608816D1"/>
    <w:rsid w:val="60EF4E7F"/>
    <w:rsid w:val="665233C1"/>
    <w:rsid w:val="6AD9688B"/>
    <w:rsid w:val="6D0E3F22"/>
    <w:rsid w:val="771445FA"/>
    <w:rsid w:val="79FF8B6D"/>
    <w:rsid w:val="7C9011D9"/>
    <w:rsid w:val="7DC651C5"/>
    <w:rsid w:val="7E630178"/>
    <w:rsid w:val="7FCC2834"/>
    <w:rsid w:val="7FFF4DCA"/>
    <w:rsid w:val="AFDBBF0A"/>
    <w:rsid w:val="B7FFCA45"/>
    <w:rsid w:val="BB5B18E2"/>
    <w:rsid w:val="CBBF2B47"/>
    <w:rsid w:val="E2FDEBEE"/>
    <w:rsid w:val="F9A34E15"/>
    <w:rsid w:val="FEDB6ED8"/>
    <w:rsid w:val="FEE31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22"/>
    <w:qFormat/>
    <w:uiPriority w:val="0"/>
    <w:pPr>
      <w:spacing w:beforeAutospacing="1" w:afterAutospacing="1"/>
      <w:jc w:val="left"/>
      <w:outlineLvl w:val="0"/>
    </w:pPr>
    <w:rPr>
      <w:rFonts w:hint="eastAsia" w:ascii="宋体" w:hAnsi="宋体" w:cs="Times New Roman"/>
      <w:b/>
      <w:bCs/>
      <w:kern w:val="44"/>
      <w:sz w:val="48"/>
      <w:szCs w:val="48"/>
    </w:rPr>
  </w:style>
  <w:style w:type="paragraph" w:styleId="4">
    <w:name w:val="heading 4"/>
    <w:basedOn w:val="1"/>
    <w:next w:val="1"/>
    <w:unhideWhenUsed/>
    <w:qFormat/>
    <w:uiPriority w:val="0"/>
    <w:pPr>
      <w:keepNext/>
      <w:keepLines/>
      <w:spacing w:beforeLines="0" w:beforeAutospacing="0" w:afterLines="0" w:afterAutospacing="0" w:line="560" w:lineRule="exact"/>
      <w:jc w:val="center"/>
      <w:outlineLvl w:val="3"/>
    </w:pPr>
    <w:rPr>
      <w:rFonts w:ascii="Times New Roman" w:hAnsi="Times New Roman" w:eastAsia="方正小标宋简体"/>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200" w:firstLineChars="200"/>
    </w:pPr>
    <w:rPr>
      <w:rFonts w:eastAsia="楷体_GB2312"/>
    </w:rPr>
  </w:style>
  <w:style w:type="paragraph" w:styleId="5">
    <w:name w:val="annotation text"/>
    <w:basedOn w:val="1"/>
    <w:qFormat/>
    <w:uiPriority w:val="0"/>
    <w:pPr>
      <w:jc w:val="left"/>
    </w:pPr>
  </w:style>
  <w:style w:type="paragraph" w:styleId="6">
    <w:name w:val="Body Text"/>
    <w:basedOn w:val="1"/>
    <w:qFormat/>
    <w:uiPriority w:val="0"/>
    <w:pPr>
      <w:jc w:val="center"/>
    </w:pPr>
    <w:rPr>
      <w:rFonts w:eastAsia="仿宋_GB2312"/>
      <w:sz w:val="36"/>
    </w:rPr>
  </w:style>
  <w:style w:type="paragraph" w:styleId="7">
    <w:name w:val="toc 3"/>
    <w:basedOn w:val="1"/>
    <w:next w:val="1"/>
    <w:unhideWhenUsed/>
    <w:qFormat/>
    <w:uiPriority w:val="39"/>
    <w:pPr>
      <w:ind w:left="420"/>
    </w:pPr>
    <w:rPr>
      <w:rFonts w:ascii="等线" w:hAnsi="等线" w:eastAsia="等线"/>
      <w:b/>
      <w:sz w:val="30"/>
      <w:szCs w:val="30"/>
    </w:rPr>
  </w:style>
  <w:style w:type="paragraph" w:styleId="8">
    <w:name w:val="Date"/>
    <w:basedOn w:val="1"/>
    <w:next w:val="1"/>
    <w:link w:val="21"/>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character" w:styleId="18">
    <w:name w:val="annotation reference"/>
    <w:basedOn w:val="14"/>
    <w:qFormat/>
    <w:uiPriority w:val="0"/>
    <w:rPr>
      <w:sz w:val="21"/>
      <w:szCs w:val="21"/>
    </w:rPr>
  </w:style>
  <w:style w:type="paragraph" w:customStyle="1" w:styleId="19">
    <w:name w:val="列表段落1"/>
    <w:basedOn w:val="1"/>
    <w:qFormat/>
    <w:uiPriority w:val="99"/>
    <w:pPr>
      <w:ind w:firstLine="420" w:firstLineChars="200"/>
    </w:pPr>
  </w:style>
  <w:style w:type="character" w:customStyle="1" w:styleId="20">
    <w:name w:val="标题 1 字符"/>
    <w:basedOn w:val="14"/>
    <w:link w:val="3"/>
    <w:qFormat/>
    <w:uiPriority w:val="0"/>
    <w:rPr>
      <w:rFonts w:ascii="宋体" w:hAnsi="宋体"/>
      <w:b/>
      <w:bCs/>
      <w:kern w:val="44"/>
      <w:sz w:val="48"/>
      <w:szCs w:val="48"/>
    </w:rPr>
  </w:style>
  <w:style w:type="character" w:customStyle="1" w:styleId="21">
    <w:name w:val="日期 字符"/>
    <w:basedOn w:val="14"/>
    <w:link w:val="8"/>
    <w:qFormat/>
    <w:uiPriority w:val="0"/>
    <w:rPr>
      <w:rFonts w:ascii="Calibri" w:hAnsi="Calibri" w:cs="黑体"/>
      <w:kern w:val="2"/>
      <w:sz w:val="21"/>
      <w:szCs w:val="24"/>
    </w:rPr>
  </w:style>
  <w:style w:type="character" w:customStyle="1" w:styleId="22">
    <w:name w:val="标题 1 Char"/>
    <w:link w:val="3"/>
    <w:qFormat/>
    <w:uiPriority w:val="0"/>
    <w:rPr>
      <w:rFonts w:eastAsia="黑体"/>
      <w:b/>
      <w:kern w:val="44"/>
    </w:rPr>
  </w:style>
  <w:style w:type="paragraph" w:customStyle="1" w:styleId="23">
    <w:name w:val="正文缩进1"/>
    <w:basedOn w:val="1"/>
    <w:qFormat/>
    <w:uiPriority w:val="0"/>
    <w:pPr>
      <w:ind w:firstLine="200" w:firstLineChars="200"/>
    </w:pPr>
    <w:rPr>
      <w:rFonts w:eastAsia="楷体_GB2312"/>
    </w:rPr>
  </w:style>
  <w:style w:type="paragraph" w:customStyle="1" w:styleId="24">
    <w:name w:val=" Char Char Char Char Char 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4</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2022-08-12T23:12:00Z</dcterms:created>
  <dc:creator>t</dc:creator>
  <cp:lastModifiedBy>user</cp:lastModifiedBy>
  <cp:lastPrinted>2021-12-30T23:02:00Z</cp:lastPrinted>
  <dcterms:modified xsi:type="dcterms:W3CDTF">2022-09-16T10:24:23Z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