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宋体" w:hAnsi="宋体" w:eastAsia="宋体" w:cs="宋体"/>
          <w:sz w:val="44"/>
          <w:szCs w:val="44"/>
        </w:rPr>
      </w:pPr>
    </w:p>
    <w:p>
      <w:pPr>
        <w:spacing w:line="660" w:lineRule="exact"/>
        <w:jc w:val="center"/>
        <w:rPr>
          <w:rFonts w:hint="eastAsia" w:ascii="宋体" w:hAnsi="宋体" w:eastAsia="宋体" w:cs="宋体"/>
          <w:sz w:val="44"/>
          <w:szCs w:val="44"/>
        </w:rPr>
      </w:pPr>
      <w:r>
        <w:rPr>
          <w:rFonts w:hint="eastAsia" w:ascii="宋体" w:hAnsi="宋体" w:eastAsia="宋体" w:cs="宋体"/>
          <w:sz w:val="44"/>
          <w:szCs w:val="44"/>
        </w:rPr>
        <w:t>陕西省工业和信息化厅</w:t>
      </w:r>
    </w:p>
    <w:p>
      <w:pPr>
        <w:spacing w:line="660" w:lineRule="exact"/>
        <w:jc w:val="center"/>
        <w:rPr>
          <w:rFonts w:hint="eastAsia" w:ascii="宋体" w:hAnsi="宋体" w:eastAsia="宋体" w:cs="宋体"/>
          <w:kern w:val="0"/>
          <w:sz w:val="44"/>
          <w:szCs w:val="44"/>
        </w:rPr>
      </w:pPr>
      <w:r>
        <w:rPr>
          <w:rFonts w:hint="eastAsia" w:ascii="宋体" w:hAnsi="宋体" w:eastAsia="宋体" w:cs="宋体"/>
          <w:spacing w:val="165"/>
          <w:kern w:val="0"/>
          <w:sz w:val="44"/>
          <w:szCs w:val="44"/>
          <w:fitText w:val="4295" w:id="1809584652"/>
        </w:rPr>
        <w:t>陕西省财政</w:t>
      </w:r>
      <w:r>
        <w:rPr>
          <w:rFonts w:hint="eastAsia" w:ascii="宋体" w:hAnsi="宋体" w:eastAsia="宋体" w:cs="宋体"/>
          <w:spacing w:val="2"/>
          <w:kern w:val="0"/>
          <w:sz w:val="44"/>
          <w:szCs w:val="44"/>
          <w:fitText w:val="4295" w:id="1809584652"/>
        </w:rPr>
        <w:t>厅</w:t>
      </w:r>
    </w:p>
    <w:p>
      <w:pPr>
        <w:spacing w:line="660" w:lineRule="exact"/>
        <w:jc w:val="center"/>
        <w:rPr>
          <w:rFonts w:hint="eastAsia" w:ascii="宋体" w:hAnsi="宋体" w:eastAsia="宋体" w:cs="宋体"/>
          <w:sz w:val="44"/>
          <w:szCs w:val="44"/>
        </w:rPr>
      </w:pPr>
      <w:r>
        <w:rPr>
          <w:rFonts w:hint="eastAsia" w:ascii="宋体" w:hAnsi="宋体" w:eastAsia="宋体" w:cs="宋体"/>
          <w:sz w:val="44"/>
          <w:szCs w:val="44"/>
        </w:rPr>
        <w:t>关于印发《工业产业发展资金项目</w:t>
      </w:r>
    </w:p>
    <w:p>
      <w:pPr>
        <w:spacing w:line="660" w:lineRule="exact"/>
        <w:jc w:val="center"/>
        <w:rPr>
          <w:rFonts w:hint="eastAsia" w:ascii="宋体" w:hAnsi="宋体" w:eastAsia="宋体" w:cs="宋体"/>
          <w:sz w:val="44"/>
          <w:szCs w:val="44"/>
        </w:rPr>
      </w:pPr>
      <w:r>
        <w:rPr>
          <w:rFonts w:hint="eastAsia" w:ascii="宋体" w:hAnsi="宋体" w:eastAsia="宋体" w:cs="宋体"/>
          <w:sz w:val="44"/>
          <w:szCs w:val="44"/>
        </w:rPr>
        <w:t>验收管理办法》的通知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陕工信发〔2019〕99号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各设区市工信局、财政局，杨凌示范区工信主管部门、财政局，韩城市工信局、财政局，厅机关有关处室：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现将《工业产业发展资金项目验收管理办法》印发你们，请遵照执行。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陕西省工业和信息化厅             陕西省财政厅</w:t>
      </w: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2019年4月28日</w:t>
      </w: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工业产业发展资金项目验收管理办法</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一、总 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第一条</w:t>
      </w:r>
      <w:r>
        <w:rPr>
          <w:sz w:val="32"/>
          <w:szCs w:val="32"/>
        </w:rPr>
        <w:t xml:space="preserve"> </w:t>
      </w:r>
      <w:r>
        <w:rPr>
          <w:rFonts w:hint="eastAsia" w:ascii="仿宋_GB2312" w:hAnsi="仿宋_GB2312" w:eastAsia="仿宋_GB2312" w:cs="仿宋_GB2312"/>
          <w:color w:val="333333"/>
          <w:sz w:val="32"/>
          <w:szCs w:val="32"/>
          <w:shd w:val="clear" w:color="auto" w:fill="FFFFFF"/>
        </w:rPr>
        <w:t>为进一步加强和规范省级工业产业发展资金项目的管理，保证专项资金合理使用，发挥效能，促进项目按时竣工投产，依据《陕西省省级财政专项资金管理办法》（陕政发〔2018〕25号），制定本办法。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第二条</w:t>
      </w:r>
      <w:r>
        <w:rPr>
          <w:sz w:val="32"/>
          <w:szCs w:val="32"/>
        </w:rPr>
        <w:t xml:space="preserve"> </w:t>
      </w:r>
      <w:r>
        <w:rPr>
          <w:rFonts w:hint="eastAsia" w:ascii="仿宋_GB2312" w:hAnsi="仿宋_GB2312" w:eastAsia="仿宋_GB2312" w:cs="仿宋_GB2312"/>
          <w:color w:val="333333"/>
          <w:sz w:val="32"/>
          <w:szCs w:val="32"/>
          <w:shd w:val="clear" w:color="auto" w:fill="FFFFFF"/>
        </w:rPr>
        <w:t>本办法适用于省工业和信息化厅、省财政厅下达的省级财政专项资金安排的项目。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二、组织管理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第三条</w:t>
      </w:r>
      <w:r>
        <w:rPr>
          <w:sz w:val="32"/>
          <w:szCs w:val="32"/>
        </w:rPr>
        <w:t xml:space="preserve"> </w:t>
      </w:r>
      <w:r>
        <w:rPr>
          <w:rFonts w:hint="eastAsia" w:ascii="仿宋_GB2312" w:hAnsi="仿宋_GB2312" w:eastAsia="仿宋_GB2312" w:cs="仿宋_GB2312"/>
          <w:color w:val="333333"/>
          <w:sz w:val="32"/>
          <w:szCs w:val="32"/>
          <w:shd w:val="clear" w:color="auto" w:fill="FFFFFF"/>
        </w:rPr>
        <w:t>省工业和信息化厅会同省财政厅负责全省工业产业发展资金项目验收指导工作。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市级工业和信息化管理部门会同同级财政部门负责本辖区推荐项目的验收管理工作。必要时市级工业和信息化管理部门可以委托第三方机构组织开展验收工作。</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财政专项资金项目验收工作，采取“谁推荐，谁负责”的原则。因特殊原因不能按时竣工的项目（在实施过程中，由于受市场及技术以及其它不可抗力等因素影响，需调整项目建设内容、目标和完成时间等），项目建设单位应在建设期到达前3个月报送项目调整报告，经市级工业和信息化管理部门会同同级财政部门批准后方可进行调整，项目调整报告批复文件于批准后15个工作日内报省工业和信息化厅、省财政厅备案，项目建成后按批复内容组织验收。</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三、验收依据、内容和标准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第五条</w:t>
      </w:r>
      <w:r>
        <w:rPr>
          <w:sz w:val="32"/>
          <w:szCs w:val="32"/>
        </w:rPr>
        <w:t xml:space="preserve"> </w:t>
      </w:r>
      <w:r>
        <w:rPr>
          <w:rFonts w:hint="eastAsia" w:ascii="仿宋_GB2312" w:hAnsi="仿宋_GB2312" w:eastAsia="仿宋_GB2312" w:cs="仿宋_GB2312"/>
          <w:color w:val="333333"/>
          <w:sz w:val="32"/>
          <w:szCs w:val="32"/>
          <w:shd w:val="clear" w:color="auto" w:fill="FFFFFF"/>
        </w:rPr>
        <w:t>验收依据：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（1）国家产业政策；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（2）《陕西省省级财政专项资金管理办法》；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（3）项目建设单位申报项目时的《项目资金申请报告》、项目建设单位与市级工业和信息化管理部门签订的《项目建设承诺书》或《合同书》。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第六条</w:t>
      </w:r>
      <w:r>
        <w:rPr>
          <w:sz w:val="32"/>
          <w:szCs w:val="32"/>
        </w:rPr>
        <w:t xml:space="preserve"> </w:t>
      </w:r>
      <w:r>
        <w:rPr>
          <w:rFonts w:hint="eastAsia" w:ascii="仿宋_GB2312" w:hAnsi="仿宋_GB2312" w:eastAsia="仿宋_GB2312" w:cs="仿宋_GB2312"/>
          <w:color w:val="333333"/>
          <w:sz w:val="32"/>
          <w:szCs w:val="32"/>
          <w:shd w:val="clear" w:color="auto" w:fill="FFFFFF"/>
        </w:rPr>
        <w:t>验收内容：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（1）项目建设完成情况。包括：项目名称、建设起止年月、建设内容完成情况、项目总投资完成情况、生产线和设备购置安装及运行情况、土建工程完成情况、生产组织实施情况等；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（2）项目建成后各项指标实现情况。完成《项目资金申请报告》中提出的各项指标，包括：工艺技术水平、产品质量水平及生产能力情况等，取得知识产权的提供相关证明材料；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仿宋_GB2312" w:hAnsi="仿宋_GB2312" w:eastAsia="仿宋_GB2312" w:cs="仿宋_GB2312"/>
          <w:color w:val="333333"/>
          <w:sz w:val="32"/>
          <w:szCs w:val="32"/>
          <w:shd w:val="clear" w:color="auto" w:fill="FFFFFF"/>
        </w:rPr>
        <w:t>（3）省级财政专项资金使用情况。主要检查财政资金拨付、使用和账务处理是否规范合理等情况。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 xml:space="preserve">第七条 </w:t>
      </w:r>
      <w:r>
        <w:rPr>
          <w:rFonts w:hint="eastAsia" w:ascii="仿宋_GB2312" w:hAnsi="仿宋_GB2312" w:eastAsia="仿宋_GB2312" w:cs="仿宋_GB2312"/>
          <w:color w:val="333333"/>
          <w:sz w:val="32"/>
          <w:szCs w:val="32"/>
          <w:shd w:val="clear" w:color="auto" w:fill="FFFFFF"/>
        </w:rPr>
        <w:t>验收标准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（1）项目竣工后建设内容完成，形成产能，新增设备安装到位，生产线运转良好，项目总投资额达到70%及以上；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（2）项目实施中推进企业技术进步、扩大生产规模、提高产品质量、提升节能与资源综合利用和安全生产水平、促进工业化和信息化融合等方面成效显著；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仿宋_GB2312" w:hAnsi="仿宋_GB2312" w:eastAsia="仿宋_GB2312" w:cs="仿宋_GB2312"/>
          <w:color w:val="333333"/>
          <w:sz w:val="32"/>
          <w:szCs w:val="32"/>
          <w:shd w:val="clear" w:color="auto" w:fill="FFFFFF"/>
        </w:rPr>
        <w:t>（3）项目资金使用规范合理。项目资金落实、使用合理，无截留、挪用和挤占等现象。财务管理制度健全，专款专用，专款专帐，账目清楚，账物相符，财务决算报表规范。</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四、验收程序和结论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第八条</w:t>
      </w:r>
      <w:r>
        <w:rPr>
          <w:sz w:val="32"/>
          <w:szCs w:val="32"/>
        </w:rPr>
        <w:t xml:space="preserve"> </w:t>
      </w:r>
      <w:r>
        <w:rPr>
          <w:rFonts w:hint="eastAsia" w:ascii="仿宋_GB2312" w:hAnsi="仿宋_GB2312" w:eastAsia="仿宋_GB2312" w:cs="仿宋_GB2312"/>
          <w:color w:val="333333"/>
          <w:sz w:val="32"/>
          <w:szCs w:val="32"/>
          <w:shd w:val="clear" w:color="auto" w:fill="FFFFFF"/>
        </w:rPr>
        <w:t>项目建设单位应按期完成项目建设，在项目建设期到达后3个月内，按照项目申报程序提出项目验收申请。市级工业和信息化管理部门会同同级财政部门在收到项目验收申请后6个月内（股权投资类项目原则上待其约定的项目投资期限结束后）完成验收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仿宋_GB2312" w:hAnsi="仿宋_GB2312" w:eastAsia="仿宋_GB2312" w:cs="仿宋_GB2312"/>
          <w:color w:val="333333"/>
          <w:sz w:val="32"/>
          <w:szCs w:val="32"/>
          <w:shd w:val="clear" w:color="auto" w:fill="FFFFFF"/>
        </w:rPr>
        <w:t>省工业和信息化厅应及时督导市级工业和信息化管理部门对到期项目开展验收工作。市级工业和信息化管理部门应及时督导到期项目的项目建设单位提出项目验收申请。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 xml:space="preserve">第九条 </w:t>
      </w:r>
      <w:r>
        <w:rPr>
          <w:rFonts w:hint="eastAsia" w:ascii="仿宋_GB2312" w:hAnsi="仿宋_GB2312" w:eastAsia="仿宋_GB2312" w:cs="仿宋_GB2312"/>
          <w:color w:val="333333"/>
          <w:sz w:val="32"/>
          <w:szCs w:val="32"/>
          <w:shd w:val="clear" w:color="auto" w:fill="FFFFFF"/>
        </w:rPr>
        <w:t>项目建设单位申请验收应提供以下材料：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项目验收申请报告，内容包括项目基本情况，建设内容完成情况，工艺技术水平、产品质量水平及生产能力情况，资金使用情况，技术指标完成情况，绩效目标实现情况，有专利证书、省级及以上新产品新技术鉴定报告或科技成果鉴定报告的一并提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（2）申报项目时的《项目资金申请报告》、项目建设单位与市级工业和信息化管理部门签订的《项目建设承诺书》或《合同书》、项目调整报告批复文件等。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（3）项目竣工决算报告（包括项目概（预）算执行情况及投资效果等），项目资金拨付文件、拨付凭证及收款凭证、财务报表等。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（4）具备良好信誉的第三方会计师事务所出具的项目专项审计报告（包括项目总投资、财政扶持资金到位和支出情况等）；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（5）《工业产业发展资金项目执行情况表》（附件1）和验收资料真实性、准确性、完整性的承诺书。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（6）其他相关资料。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第十条</w:t>
      </w:r>
      <w:r>
        <w:rPr>
          <w:sz w:val="32"/>
          <w:szCs w:val="32"/>
        </w:rPr>
        <w:t xml:space="preserve"> </w:t>
      </w:r>
      <w:r>
        <w:rPr>
          <w:rFonts w:hint="eastAsia" w:ascii="仿宋_GB2312" w:hAnsi="仿宋_GB2312" w:eastAsia="仿宋_GB2312" w:cs="仿宋_GB2312"/>
          <w:color w:val="333333"/>
          <w:sz w:val="32"/>
          <w:szCs w:val="32"/>
          <w:shd w:val="clear" w:color="auto" w:fill="FFFFFF"/>
        </w:rPr>
        <w:t>市级工业和信息化管理部门会同同级财政部门或委托第三方机构组织相关专家组成验收组，验收组成员不少于5人，其中专家不少于3人，通过现场查看、核对设备、查阅资料、问询等方式开展验收工作。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第十一条</w:t>
      </w:r>
      <w:r>
        <w:rPr>
          <w:b/>
          <w:sz w:val="32"/>
          <w:szCs w:val="32"/>
        </w:rPr>
        <w:t xml:space="preserve"> </w:t>
      </w:r>
      <w:r>
        <w:rPr>
          <w:rFonts w:hint="eastAsia" w:ascii="仿宋_GB2312" w:hAnsi="仿宋_GB2312" w:eastAsia="仿宋_GB2312" w:cs="仿宋_GB2312"/>
          <w:color w:val="333333"/>
          <w:sz w:val="32"/>
          <w:szCs w:val="32"/>
          <w:shd w:val="clear" w:color="auto" w:fill="FFFFFF"/>
        </w:rPr>
        <w:t>验收结论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验收结论主要依据项目专项审计报告和专家验收意见确定，分为验收通过、限期整改、验收不通过三种。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（一）验收通过。达到验收标准。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（二）限期整改。未完全达到验收标准。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（三）验收不通过。有下列情形之一的，验收结论为验收不通过。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（1）专项资金使用中有挪用、截留等违规行为；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（2）项目建设单位提供的验收文件、资料、数据等不真实；</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（3）未完成《项目资金申请报告》、《项目建设承诺书》或《合同书》、项目调整报告批复文件中所提出的项目建设内容和产能目标；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（4）项目实际完成总投资额不足70%的；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（5）未经批准，擅自变更项目建设内容、总投资的；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（6）限期整改未改或限期整改但未达到整改目标的；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仿宋_GB2312" w:hAnsi="仿宋_GB2312" w:eastAsia="仿宋_GB2312" w:cs="仿宋_GB2312"/>
          <w:color w:val="333333"/>
          <w:sz w:val="32"/>
          <w:szCs w:val="32"/>
          <w:shd w:val="clear" w:color="auto" w:fill="FFFFFF"/>
        </w:rPr>
        <w:t>（7）有其他违法、违规行为的。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第十二条</w:t>
      </w:r>
      <w:r>
        <w:rPr>
          <w:sz w:val="32"/>
          <w:szCs w:val="32"/>
        </w:rPr>
        <w:t xml:space="preserve"> </w:t>
      </w:r>
      <w:r>
        <w:rPr>
          <w:rFonts w:hint="eastAsia" w:ascii="仿宋_GB2312" w:hAnsi="仿宋_GB2312" w:eastAsia="仿宋_GB2312" w:cs="仿宋_GB2312"/>
          <w:color w:val="333333"/>
          <w:sz w:val="32"/>
          <w:szCs w:val="32"/>
          <w:shd w:val="clear" w:color="auto" w:fill="FFFFFF"/>
        </w:rPr>
        <w:t>验收结束后，验收组应及时出具验收意见，填写《工业产业发展资金项目验收意见表》（附件2）。</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第十三条</w:t>
      </w:r>
      <w:r>
        <w:rPr>
          <w:sz w:val="32"/>
          <w:szCs w:val="32"/>
        </w:rPr>
        <w:t xml:space="preserve"> </w:t>
      </w:r>
      <w:r>
        <w:rPr>
          <w:rFonts w:hint="eastAsia" w:ascii="仿宋_GB2312" w:hAnsi="仿宋_GB2312" w:eastAsia="仿宋_GB2312" w:cs="仿宋_GB2312"/>
          <w:color w:val="333333"/>
          <w:sz w:val="32"/>
          <w:szCs w:val="32"/>
          <w:shd w:val="clear" w:color="auto" w:fill="FFFFFF"/>
        </w:rPr>
        <w:t>验收结论确定为限期整改的，由验收单位责成项目建设单位在限定时间内采取有效措施进行整改，整改期限最长不超过1年。整改完成后，项目建设单位应再次提出验收申请。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 xml:space="preserve">第十四条 </w:t>
      </w:r>
      <w:r>
        <w:rPr>
          <w:rFonts w:hint="eastAsia" w:ascii="仿宋_GB2312" w:hAnsi="仿宋_GB2312" w:eastAsia="仿宋_GB2312" w:cs="仿宋_GB2312"/>
          <w:color w:val="333333"/>
          <w:sz w:val="32"/>
          <w:szCs w:val="32"/>
          <w:shd w:val="clear" w:color="auto" w:fill="FFFFFF"/>
        </w:rPr>
        <w:t>验收结论确定为验收不通过的，财政部门负责收回已拨付的资金。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第十五条</w:t>
      </w:r>
      <w:r>
        <w:rPr>
          <w:b/>
          <w:sz w:val="32"/>
          <w:szCs w:val="32"/>
        </w:rPr>
        <w:t xml:space="preserve"> </w:t>
      </w:r>
      <w:r>
        <w:rPr>
          <w:rFonts w:hint="eastAsia" w:ascii="仿宋_GB2312" w:hAnsi="仿宋_GB2312" w:eastAsia="仿宋_GB2312" w:cs="仿宋_GB2312"/>
          <w:color w:val="333333"/>
          <w:sz w:val="32"/>
          <w:szCs w:val="32"/>
          <w:shd w:val="clear" w:color="auto" w:fill="FFFFFF"/>
        </w:rPr>
        <w:t>市级工业和信息化管理部门分别于当年6月30日和12月20日前，将本辖区项目验收情况总结、已验收项目《工业产业发展资金项目执行情况表》（附件1）和《工业产业发展资金项目验收意见表》（附件2）报省工业和信息化厅、省财政厅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第十六条</w:t>
      </w:r>
      <w:r>
        <w:rPr>
          <w:sz w:val="32"/>
          <w:szCs w:val="32"/>
        </w:rPr>
        <w:t xml:space="preserve"> </w:t>
      </w:r>
      <w:r>
        <w:rPr>
          <w:rFonts w:hint="eastAsia" w:ascii="仿宋_GB2312" w:hAnsi="仿宋_GB2312" w:eastAsia="仿宋_GB2312" w:cs="仿宋_GB2312"/>
          <w:color w:val="333333"/>
          <w:sz w:val="32"/>
          <w:szCs w:val="32"/>
          <w:shd w:val="clear" w:color="auto" w:fill="FFFFFF"/>
        </w:rPr>
        <w:t>省工业和信息化厅会同省财政厅每年对市级工业和信息化管理部门的项目验收管理工作情况，结合项目绩效评价工作进行现场抽查检查。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第十七条</w:t>
      </w:r>
      <w:r>
        <w:rPr>
          <w:sz w:val="32"/>
          <w:szCs w:val="32"/>
        </w:rPr>
        <w:t xml:space="preserve"> </w:t>
      </w:r>
      <w:r>
        <w:rPr>
          <w:rFonts w:hint="eastAsia" w:ascii="仿宋_GB2312" w:hAnsi="仿宋_GB2312" w:eastAsia="仿宋_GB2312" w:cs="仿宋_GB2312"/>
          <w:color w:val="333333"/>
          <w:sz w:val="32"/>
          <w:szCs w:val="32"/>
          <w:shd w:val="clear" w:color="auto" w:fill="FFFFFF"/>
        </w:rPr>
        <w:t>项目验收实行回避制度，与项目建设单位有利害关系的人员不得参加验收组。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第十八条</w:t>
      </w:r>
      <w:r>
        <w:rPr>
          <w:sz w:val="32"/>
          <w:szCs w:val="32"/>
        </w:rPr>
        <w:t xml:space="preserve"> </w:t>
      </w:r>
      <w:r>
        <w:rPr>
          <w:rFonts w:hint="eastAsia" w:ascii="仿宋_GB2312" w:hAnsi="仿宋_GB2312" w:eastAsia="仿宋_GB2312" w:cs="仿宋_GB2312"/>
          <w:color w:val="333333"/>
          <w:sz w:val="32"/>
          <w:szCs w:val="32"/>
          <w:shd w:val="clear" w:color="auto" w:fill="FFFFFF"/>
        </w:rPr>
        <w:t>验收组负有保守秘密的责任，除法律有相关规定或经项目建设单位同意外，不得泄露项目建设单位的秘密。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第十九条</w:t>
      </w:r>
      <w:r>
        <w:rPr>
          <w:b/>
          <w:sz w:val="32"/>
          <w:szCs w:val="32"/>
        </w:rPr>
        <w:t xml:space="preserve"> </w:t>
      </w:r>
      <w:r>
        <w:rPr>
          <w:rFonts w:hint="eastAsia" w:ascii="仿宋_GB2312" w:hAnsi="仿宋_GB2312" w:eastAsia="仿宋_GB2312" w:cs="仿宋_GB2312"/>
          <w:color w:val="333333"/>
          <w:sz w:val="32"/>
          <w:szCs w:val="32"/>
          <w:shd w:val="clear" w:color="auto" w:fill="FFFFFF"/>
        </w:rPr>
        <w:t>项目建设单位应对提供的验收资料的真实性、准确性和完整性负责。验收组应实事求是、客观公正、科学公平作出验收结论。对在验收过程中出现弄虚作假、徇私舞弊、行贿受贿等行为的，依据相关法律法规处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五、附 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第二十条</w:t>
      </w:r>
      <w:r>
        <w:rPr>
          <w:sz w:val="32"/>
          <w:szCs w:val="32"/>
        </w:rPr>
        <w:t xml:space="preserve"> </w:t>
      </w:r>
      <w:r>
        <w:rPr>
          <w:rFonts w:hint="eastAsia" w:ascii="仿宋_GB2312" w:hAnsi="仿宋_GB2312" w:eastAsia="仿宋_GB2312" w:cs="仿宋_GB2312"/>
          <w:color w:val="333333"/>
          <w:sz w:val="32"/>
          <w:szCs w:val="32"/>
          <w:shd w:val="clear" w:color="auto" w:fill="FFFFFF"/>
        </w:rPr>
        <w:t>中央财政资金安排的项目委托地方验收的，可以参照此办法执行。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第二十一条</w:t>
      </w:r>
      <w:r>
        <w:rPr>
          <w:sz w:val="32"/>
          <w:szCs w:val="32"/>
        </w:rPr>
        <w:t xml:space="preserve"> </w:t>
      </w:r>
      <w:r>
        <w:rPr>
          <w:rFonts w:hint="eastAsia" w:ascii="仿宋_GB2312" w:hAnsi="仿宋_GB2312" w:eastAsia="仿宋_GB2312" w:cs="仿宋_GB2312"/>
          <w:color w:val="333333"/>
          <w:sz w:val="32"/>
          <w:szCs w:val="32"/>
          <w:shd w:val="clear" w:color="auto" w:fill="FFFFFF"/>
        </w:rPr>
        <w:t>本办法自2019年5月28日起实施，有效期5年。原《陕西省技术改造专项资金项目验收管理暂行办法》（陕工信发〔2012〕170号）同时废止。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附件：1．工业产业发展资金项目执行情况表</w:t>
      </w:r>
    </w:p>
    <w:p>
      <w:pPr>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2．工业产业发展资金项目验收意见表</w:t>
      </w:r>
    </w:p>
    <w:p>
      <w:pPr>
        <w:keepNext w:val="0"/>
        <w:keepLines w:val="0"/>
        <w:pageBreakBefore w:val="0"/>
        <w:numPr>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widowControl/>
        <w:jc w:val="center"/>
        <w:rPr>
          <w:rFonts w:ascii="黑体" w:hAnsi="黑体" w:eastAsia="黑体"/>
          <w:bCs/>
          <w:kern w:val="0"/>
          <w:sz w:val="44"/>
          <w:szCs w:val="44"/>
        </w:rPr>
      </w:pPr>
    </w:p>
    <w:p>
      <w:pPr>
        <w:widowControl/>
        <w:jc w:val="center"/>
        <w:rPr>
          <w:rFonts w:ascii="黑体" w:hAnsi="黑体" w:eastAsia="黑体"/>
          <w:kern w:val="0"/>
        </w:rPr>
      </w:pPr>
      <w:r>
        <w:rPr>
          <w:rFonts w:hint="eastAsia" w:ascii="黑体" w:hAnsi="黑体" w:eastAsia="黑体"/>
          <w:bCs/>
          <w:kern w:val="0"/>
          <w:sz w:val="44"/>
          <w:szCs w:val="44"/>
        </w:rPr>
        <w:t>工业产业发展资金项目执行情况表</w:t>
      </w:r>
      <w:r>
        <w:rPr>
          <w:rFonts w:ascii="Calibri" w:hAnsi="Calibri" w:eastAsia="黑体" w:cs="Calibri"/>
          <w:kern w:val="0"/>
        </w:rPr>
        <w:t> </w:t>
      </w: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315" w:firstLineChars="150"/>
        <w:jc w:val="left"/>
        <w:rPr>
          <w:kern w:val="0"/>
        </w:rPr>
      </w:pPr>
    </w:p>
    <w:p>
      <w:pPr>
        <w:widowControl/>
        <w:ind w:left="-359" w:leftChars="-171" w:firstLine="2080" w:firstLineChars="650"/>
        <w:jc w:val="left"/>
        <w:rPr>
          <w:kern w:val="0"/>
          <w:sz w:val="32"/>
          <w:szCs w:val="32"/>
        </w:rPr>
      </w:pPr>
      <w:r>
        <w:rPr>
          <w:rFonts w:hint="eastAsia"/>
          <w:kern w:val="0"/>
          <w:sz w:val="32"/>
          <w:szCs w:val="32"/>
        </w:rPr>
        <w:t>项目名称：</w:t>
      </w:r>
      <w:r>
        <w:rPr>
          <w:kern w:val="0"/>
          <w:sz w:val="32"/>
          <w:szCs w:val="32"/>
          <w:u w:val="single"/>
        </w:rPr>
        <w:t>                              </w:t>
      </w:r>
      <w:r>
        <w:rPr>
          <w:rFonts w:hint="eastAsia"/>
          <w:kern w:val="0"/>
          <w:sz w:val="32"/>
          <w:szCs w:val="32"/>
          <w:u w:val="single"/>
        </w:rPr>
        <w:t xml:space="preserve">       </w:t>
      </w:r>
      <w:r>
        <w:rPr>
          <w:kern w:val="0"/>
          <w:sz w:val="32"/>
          <w:szCs w:val="32"/>
          <w:u w:val="single"/>
        </w:rPr>
        <w:t>             </w:t>
      </w:r>
    </w:p>
    <w:p>
      <w:pPr>
        <w:widowControl/>
        <w:ind w:left="-359" w:leftChars="-171" w:firstLine="2080" w:firstLineChars="650"/>
        <w:jc w:val="left"/>
        <w:rPr>
          <w:kern w:val="0"/>
          <w:sz w:val="32"/>
          <w:szCs w:val="32"/>
        </w:rPr>
      </w:pPr>
      <w:r>
        <w:rPr>
          <w:rFonts w:hint="eastAsia"/>
          <w:kern w:val="0"/>
          <w:sz w:val="32"/>
          <w:szCs w:val="32"/>
        </w:rPr>
        <w:t>企业名称（公章）：</w:t>
      </w:r>
      <w:r>
        <w:rPr>
          <w:kern w:val="0"/>
          <w:sz w:val="32"/>
          <w:szCs w:val="32"/>
          <w:u w:val="single"/>
        </w:rPr>
        <w:t>                        </w:t>
      </w:r>
      <w:r>
        <w:rPr>
          <w:rFonts w:hint="eastAsia"/>
          <w:kern w:val="0"/>
          <w:sz w:val="32"/>
          <w:szCs w:val="32"/>
          <w:u w:val="single"/>
        </w:rPr>
        <w:t xml:space="preserve"> </w:t>
      </w:r>
      <w:r>
        <w:rPr>
          <w:kern w:val="0"/>
          <w:sz w:val="32"/>
          <w:szCs w:val="32"/>
          <w:u w:val="single"/>
        </w:rPr>
        <w:t xml:space="preserve">              </w:t>
      </w:r>
    </w:p>
    <w:p>
      <w:pPr>
        <w:widowControl/>
        <w:ind w:firstLine="1600" w:firstLineChars="500"/>
        <w:jc w:val="left"/>
        <w:rPr>
          <w:kern w:val="0"/>
          <w:sz w:val="32"/>
          <w:szCs w:val="32"/>
        </w:rPr>
      </w:pPr>
      <w:r>
        <w:rPr>
          <w:rFonts w:hint="eastAsia"/>
          <w:kern w:val="0"/>
          <w:sz w:val="32"/>
          <w:szCs w:val="32"/>
        </w:rPr>
        <w:t>项目执行期：</w:t>
      </w:r>
      <w:r>
        <w:rPr>
          <w:kern w:val="0"/>
          <w:sz w:val="32"/>
          <w:szCs w:val="32"/>
          <w:u w:val="single"/>
        </w:rPr>
        <w:t>  </w:t>
      </w:r>
      <w:r>
        <w:rPr>
          <w:rFonts w:hint="eastAsia"/>
          <w:kern w:val="0"/>
          <w:sz w:val="32"/>
          <w:szCs w:val="32"/>
          <w:u w:val="single"/>
        </w:rPr>
        <w:t xml:space="preserve">  </w:t>
      </w:r>
      <w:r>
        <w:rPr>
          <w:kern w:val="0"/>
          <w:sz w:val="32"/>
          <w:szCs w:val="32"/>
          <w:u w:val="single"/>
        </w:rPr>
        <w:t xml:space="preserve">  </w:t>
      </w:r>
      <w:r>
        <w:rPr>
          <w:rFonts w:hint="eastAsia"/>
          <w:kern w:val="0"/>
          <w:sz w:val="32"/>
          <w:szCs w:val="32"/>
        </w:rPr>
        <w:t>年</w:t>
      </w:r>
      <w:r>
        <w:rPr>
          <w:kern w:val="0"/>
          <w:sz w:val="32"/>
          <w:szCs w:val="32"/>
          <w:u w:val="single"/>
        </w:rPr>
        <w:t xml:space="preserve">    </w:t>
      </w:r>
      <w:r>
        <w:rPr>
          <w:rFonts w:hint="eastAsia"/>
          <w:kern w:val="0"/>
          <w:sz w:val="32"/>
          <w:szCs w:val="32"/>
        </w:rPr>
        <w:t>月至</w:t>
      </w:r>
      <w:r>
        <w:rPr>
          <w:kern w:val="0"/>
          <w:sz w:val="32"/>
          <w:szCs w:val="32"/>
        </w:rPr>
        <w:t xml:space="preserve"> </w:t>
      </w:r>
      <w:r>
        <w:rPr>
          <w:kern w:val="0"/>
          <w:sz w:val="32"/>
          <w:szCs w:val="32"/>
          <w:u w:val="single"/>
        </w:rPr>
        <w:t>  </w:t>
      </w:r>
      <w:r>
        <w:rPr>
          <w:rFonts w:hint="eastAsia"/>
          <w:kern w:val="0"/>
          <w:sz w:val="32"/>
          <w:szCs w:val="32"/>
          <w:u w:val="single"/>
        </w:rPr>
        <w:t xml:space="preserve">  </w:t>
      </w:r>
      <w:r>
        <w:rPr>
          <w:kern w:val="0"/>
          <w:sz w:val="32"/>
          <w:szCs w:val="32"/>
          <w:u w:val="single"/>
        </w:rPr>
        <w:t xml:space="preserve">  </w:t>
      </w:r>
      <w:r>
        <w:rPr>
          <w:rFonts w:hint="eastAsia"/>
          <w:kern w:val="0"/>
          <w:sz w:val="32"/>
          <w:szCs w:val="32"/>
        </w:rPr>
        <w:t>年</w:t>
      </w:r>
      <w:r>
        <w:rPr>
          <w:kern w:val="0"/>
          <w:sz w:val="32"/>
          <w:szCs w:val="32"/>
          <w:u w:val="single"/>
        </w:rPr>
        <w:t xml:space="preserve">    </w:t>
      </w:r>
      <w:r>
        <w:rPr>
          <w:rFonts w:hint="eastAsia"/>
          <w:kern w:val="0"/>
          <w:sz w:val="32"/>
          <w:szCs w:val="32"/>
        </w:rPr>
        <w:t>月</w:t>
      </w:r>
      <w:r>
        <w:rPr>
          <w:kern w:val="0"/>
          <w:sz w:val="32"/>
          <w:szCs w:val="32"/>
        </w:rPr>
        <w:t xml:space="preserve"> </w:t>
      </w:r>
    </w:p>
    <w:p>
      <w:pPr>
        <w:widowControl/>
        <w:ind w:firstLine="1600" w:firstLineChars="500"/>
        <w:jc w:val="left"/>
        <w:rPr>
          <w:kern w:val="0"/>
          <w:sz w:val="32"/>
          <w:szCs w:val="32"/>
        </w:rPr>
      </w:pPr>
      <w:r>
        <w:rPr>
          <w:rFonts w:hint="eastAsia"/>
          <w:kern w:val="0"/>
          <w:sz w:val="32"/>
          <w:szCs w:val="32"/>
        </w:rPr>
        <w:t>建设地址：</w:t>
      </w:r>
      <w:r>
        <w:rPr>
          <w:kern w:val="0"/>
          <w:sz w:val="32"/>
          <w:szCs w:val="32"/>
          <w:u w:val="single"/>
        </w:rPr>
        <w:t>                           </w:t>
      </w:r>
      <w:r>
        <w:rPr>
          <w:rFonts w:hint="eastAsia"/>
          <w:kern w:val="0"/>
          <w:sz w:val="32"/>
          <w:szCs w:val="32"/>
          <w:u w:val="single"/>
        </w:rPr>
        <w:t xml:space="preserve">          </w:t>
      </w:r>
      <w:r>
        <w:rPr>
          <w:kern w:val="0"/>
          <w:sz w:val="32"/>
          <w:szCs w:val="32"/>
          <w:u w:val="single"/>
        </w:rPr>
        <w:t xml:space="preserve">         </w:t>
      </w:r>
    </w:p>
    <w:p>
      <w:pPr>
        <w:widowControl/>
        <w:ind w:firstLine="1600" w:firstLineChars="500"/>
        <w:jc w:val="left"/>
        <w:rPr>
          <w:kern w:val="0"/>
          <w:sz w:val="32"/>
          <w:szCs w:val="32"/>
          <w:u w:val="single"/>
        </w:rPr>
      </w:pPr>
      <w:r>
        <w:rPr>
          <w:rFonts w:hint="eastAsia"/>
          <w:kern w:val="0"/>
          <w:sz w:val="32"/>
          <w:szCs w:val="32"/>
        </w:rPr>
        <w:t>法人代表：</w:t>
      </w:r>
      <w:r>
        <w:rPr>
          <w:kern w:val="0"/>
          <w:sz w:val="32"/>
          <w:szCs w:val="32"/>
          <w:u w:val="single"/>
        </w:rPr>
        <w:t>        </w:t>
      </w:r>
      <w:r>
        <w:rPr>
          <w:rFonts w:hint="eastAsia"/>
          <w:kern w:val="0"/>
          <w:sz w:val="32"/>
          <w:szCs w:val="32"/>
          <w:u w:val="single"/>
        </w:rPr>
        <w:t xml:space="preserve">  </w:t>
      </w:r>
      <w:r>
        <w:rPr>
          <w:kern w:val="0"/>
          <w:sz w:val="32"/>
          <w:szCs w:val="32"/>
          <w:u w:val="single"/>
        </w:rPr>
        <w:t xml:space="preserve">         </w:t>
      </w:r>
      <w:r>
        <w:rPr>
          <w:rFonts w:hint="eastAsia"/>
          <w:kern w:val="0"/>
          <w:sz w:val="32"/>
          <w:szCs w:val="32"/>
        </w:rPr>
        <w:t>电话：</w:t>
      </w:r>
      <w:r>
        <w:rPr>
          <w:kern w:val="0"/>
          <w:sz w:val="32"/>
          <w:szCs w:val="32"/>
          <w:u w:val="single"/>
        </w:rPr>
        <w:t>  </w:t>
      </w:r>
      <w:r>
        <w:rPr>
          <w:rFonts w:hint="eastAsia"/>
          <w:kern w:val="0"/>
          <w:sz w:val="32"/>
          <w:szCs w:val="32"/>
          <w:u w:val="single"/>
        </w:rPr>
        <w:t xml:space="preserve">    </w:t>
      </w:r>
      <w:r>
        <w:rPr>
          <w:kern w:val="0"/>
          <w:sz w:val="32"/>
          <w:szCs w:val="32"/>
          <w:u w:val="single"/>
        </w:rPr>
        <w:t> </w:t>
      </w:r>
      <w:r>
        <w:rPr>
          <w:rFonts w:hint="eastAsia"/>
          <w:kern w:val="0"/>
          <w:sz w:val="32"/>
          <w:szCs w:val="32"/>
          <w:u w:val="single"/>
        </w:rPr>
        <w:t xml:space="preserve"> </w:t>
      </w:r>
      <w:r>
        <w:rPr>
          <w:kern w:val="0"/>
          <w:sz w:val="32"/>
          <w:szCs w:val="32"/>
          <w:u w:val="single"/>
        </w:rPr>
        <w:t xml:space="preserve">          </w:t>
      </w:r>
    </w:p>
    <w:p>
      <w:pPr>
        <w:widowControl/>
        <w:ind w:firstLine="1600" w:firstLineChars="500"/>
        <w:jc w:val="left"/>
        <w:rPr>
          <w:kern w:val="0"/>
          <w:sz w:val="32"/>
          <w:szCs w:val="32"/>
        </w:rPr>
      </w:pPr>
      <w:r>
        <w:rPr>
          <w:rFonts w:hint="eastAsia"/>
          <w:kern w:val="0"/>
          <w:sz w:val="32"/>
          <w:szCs w:val="32"/>
        </w:rPr>
        <w:t>项目联系</w:t>
      </w:r>
      <w:r>
        <w:rPr>
          <w:kern w:val="0"/>
          <w:sz w:val="32"/>
          <w:szCs w:val="32"/>
        </w:rPr>
        <w:t>人</w:t>
      </w:r>
      <w:r>
        <w:rPr>
          <w:rFonts w:hint="eastAsia"/>
          <w:kern w:val="0"/>
          <w:sz w:val="32"/>
          <w:szCs w:val="32"/>
        </w:rPr>
        <w:t>：</w:t>
      </w:r>
      <w:r>
        <w:rPr>
          <w:kern w:val="0"/>
          <w:sz w:val="32"/>
          <w:szCs w:val="32"/>
          <w:u w:val="single"/>
        </w:rPr>
        <w:t>                  </w:t>
      </w:r>
      <w:r>
        <w:rPr>
          <w:rFonts w:hint="eastAsia"/>
          <w:kern w:val="0"/>
          <w:sz w:val="32"/>
          <w:szCs w:val="32"/>
        </w:rPr>
        <w:t>手机：</w:t>
      </w:r>
      <w:r>
        <w:rPr>
          <w:kern w:val="0"/>
          <w:sz w:val="32"/>
          <w:szCs w:val="32"/>
          <w:u w:val="single"/>
        </w:rPr>
        <w:t>      </w:t>
      </w:r>
      <w:r>
        <w:rPr>
          <w:rFonts w:hint="eastAsia"/>
          <w:kern w:val="0"/>
          <w:sz w:val="32"/>
          <w:szCs w:val="32"/>
          <w:u w:val="single"/>
        </w:rPr>
        <w:t xml:space="preserve">    </w:t>
      </w:r>
      <w:r>
        <w:rPr>
          <w:kern w:val="0"/>
          <w:sz w:val="32"/>
          <w:szCs w:val="32"/>
          <w:u w:val="single"/>
        </w:rPr>
        <w:t xml:space="preserve">         </w:t>
      </w:r>
    </w:p>
    <w:p>
      <w:pPr>
        <w:widowControl/>
        <w:ind w:firstLine="1600" w:firstLineChars="500"/>
        <w:jc w:val="left"/>
        <w:rPr>
          <w:kern w:val="0"/>
          <w:sz w:val="32"/>
          <w:szCs w:val="32"/>
        </w:rPr>
      </w:pPr>
      <w:r>
        <w:rPr>
          <w:rFonts w:hint="eastAsia"/>
          <w:kern w:val="0"/>
          <w:sz w:val="32"/>
          <w:szCs w:val="32"/>
        </w:rPr>
        <w:t>填表日期：</w:t>
      </w:r>
      <w:r>
        <w:rPr>
          <w:kern w:val="0"/>
          <w:sz w:val="32"/>
          <w:szCs w:val="32"/>
          <w:u w:val="single"/>
        </w:rPr>
        <w:t>     </w:t>
      </w:r>
      <w:r>
        <w:rPr>
          <w:rFonts w:hint="eastAsia"/>
          <w:kern w:val="0"/>
          <w:sz w:val="32"/>
          <w:szCs w:val="32"/>
          <w:u w:val="single"/>
        </w:rPr>
        <w:t xml:space="preserve"> </w:t>
      </w:r>
      <w:r>
        <w:rPr>
          <w:kern w:val="0"/>
          <w:sz w:val="32"/>
          <w:szCs w:val="32"/>
          <w:u w:val="single"/>
        </w:rPr>
        <w:t xml:space="preserve">   </w:t>
      </w:r>
      <w:r>
        <w:rPr>
          <w:rFonts w:hint="eastAsia"/>
          <w:kern w:val="0"/>
          <w:sz w:val="32"/>
          <w:szCs w:val="32"/>
        </w:rPr>
        <w:t>年</w:t>
      </w:r>
      <w:r>
        <w:rPr>
          <w:kern w:val="0"/>
          <w:sz w:val="32"/>
          <w:szCs w:val="32"/>
          <w:u w:val="single"/>
        </w:rPr>
        <w:t xml:space="preserve">    </w:t>
      </w:r>
      <w:r>
        <w:rPr>
          <w:rFonts w:hint="eastAsia"/>
          <w:kern w:val="0"/>
          <w:sz w:val="32"/>
          <w:szCs w:val="32"/>
        </w:rPr>
        <w:t>月</w:t>
      </w:r>
      <w:r>
        <w:rPr>
          <w:kern w:val="0"/>
          <w:sz w:val="32"/>
          <w:szCs w:val="32"/>
          <w:u w:val="single"/>
        </w:rPr>
        <w:t xml:space="preserve">    </w:t>
      </w:r>
      <w:r>
        <w:rPr>
          <w:rFonts w:hint="eastAsia"/>
          <w:kern w:val="0"/>
          <w:sz w:val="32"/>
          <w:szCs w:val="32"/>
        </w:rPr>
        <w:t>日</w:t>
      </w:r>
    </w:p>
    <w:p>
      <w:pPr>
        <w:widowControl/>
        <w:jc w:val="left"/>
        <w:rPr>
          <w:kern w:val="0"/>
          <w:sz w:val="32"/>
          <w:szCs w:val="32"/>
        </w:rPr>
      </w:pPr>
      <w:r>
        <w:rPr>
          <w:kern w:val="0"/>
          <w:sz w:val="32"/>
          <w:szCs w:val="32"/>
        </w:rPr>
        <w:t> </w:t>
      </w:r>
    </w:p>
    <w:p>
      <w:pPr>
        <w:widowControl/>
        <w:jc w:val="left"/>
        <w:rPr>
          <w:kern w:val="0"/>
          <w:sz w:val="32"/>
          <w:szCs w:val="32"/>
        </w:rPr>
      </w:pPr>
    </w:p>
    <w:p>
      <w:pPr>
        <w:widowControl/>
        <w:jc w:val="left"/>
        <w:rPr>
          <w:kern w:val="0"/>
          <w:sz w:val="32"/>
          <w:szCs w:val="32"/>
        </w:rPr>
      </w:pPr>
    </w:p>
    <w:p>
      <w:pPr>
        <w:widowControl/>
        <w:jc w:val="left"/>
        <w:rPr>
          <w:kern w:val="0"/>
        </w:rPr>
      </w:pPr>
    </w:p>
    <w:p>
      <w:pPr>
        <w:widowControl/>
        <w:jc w:val="left"/>
        <w:rPr>
          <w:kern w:val="0"/>
        </w:rPr>
      </w:pPr>
    </w:p>
    <w:tbl>
      <w:tblPr>
        <w:tblStyle w:val="10"/>
        <w:tblW w:w="0" w:type="auto"/>
        <w:tblCellSpacing w:w="0"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8"/>
        <w:gridCol w:w="719"/>
        <w:gridCol w:w="813"/>
        <w:gridCol w:w="1298"/>
        <w:gridCol w:w="423"/>
        <w:gridCol w:w="1009"/>
        <w:gridCol w:w="410"/>
        <w:gridCol w:w="820"/>
        <w:gridCol w:w="456"/>
        <w:gridCol w:w="1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2530" w:type="dxa"/>
            <w:gridSpan w:val="3"/>
            <w:noWrap w:val="0"/>
            <w:vAlign w:val="center"/>
          </w:tcPr>
          <w:p>
            <w:pPr>
              <w:widowControl/>
              <w:spacing w:line="440" w:lineRule="exact"/>
              <w:jc w:val="left"/>
              <w:rPr>
                <w:kern w:val="0"/>
                <w:sz w:val="24"/>
              </w:rPr>
            </w:pPr>
            <w:r>
              <w:rPr>
                <w:kern w:val="0"/>
              </w:rPr>
              <w:t> </w:t>
            </w:r>
            <w:r>
              <w:rPr>
                <w:rFonts w:hint="eastAsia"/>
                <w:kern w:val="0"/>
                <w:sz w:val="24"/>
              </w:rPr>
              <w:t>项目总投资（</w:t>
            </w:r>
            <w:r>
              <w:rPr>
                <w:kern w:val="0"/>
                <w:sz w:val="24"/>
              </w:rPr>
              <w:t>万元</w:t>
            </w:r>
            <w:r>
              <w:rPr>
                <w:rFonts w:hint="eastAsia"/>
                <w:kern w:val="0"/>
                <w:sz w:val="24"/>
              </w:rPr>
              <w:t>）</w:t>
            </w:r>
          </w:p>
        </w:tc>
        <w:tc>
          <w:tcPr>
            <w:tcW w:w="1721" w:type="dxa"/>
            <w:gridSpan w:val="2"/>
            <w:noWrap w:val="0"/>
            <w:vAlign w:val="center"/>
          </w:tcPr>
          <w:p>
            <w:pPr>
              <w:widowControl/>
              <w:spacing w:line="440" w:lineRule="exact"/>
              <w:jc w:val="center"/>
              <w:rPr>
                <w:kern w:val="0"/>
                <w:sz w:val="24"/>
              </w:rPr>
            </w:pPr>
          </w:p>
        </w:tc>
        <w:tc>
          <w:tcPr>
            <w:tcW w:w="2695" w:type="dxa"/>
            <w:gridSpan w:val="4"/>
            <w:noWrap w:val="0"/>
            <w:vAlign w:val="center"/>
          </w:tcPr>
          <w:p>
            <w:pPr>
              <w:widowControl/>
              <w:spacing w:line="440" w:lineRule="exact"/>
              <w:jc w:val="left"/>
              <w:rPr>
                <w:kern w:val="0"/>
                <w:sz w:val="24"/>
              </w:rPr>
            </w:pPr>
            <w:r>
              <w:rPr>
                <w:rFonts w:hint="eastAsia"/>
                <w:kern w:val="0"/>
                <w:sz w:val="24"/>
              </w:rPr>
              <w:t>实际完成投资</w:t>
            </w:r>
            <w:r>
              <w:rPr>
                <w:kern w:val="0"/>
                <w:sz w:val="24"/>
              </w:rPr>
              <w:t> </w:t>
            </w:r>
            <w:r>
              <w:rPr>
                <w:rFonts w:hint="eastAsia"/>
                <w:kern w:val="0"/>
                <w:sz w:val="24"/>
              </w:rPr>
              <w:t>（</w:t>
            </w:r>
            <w:r>
              <w:rPr>
                <w:kern w:val="0"/>
                <w:sz w:val="24"/>
              </w:rPr>
              <w:t>万元</w:t>
            </w:r>
            <w:r>
              <w:rPr>
                <w:rFonts w:hint="eastAsia"/>
                <w:kern w:val="0"/>
                <w:sz w:val="24"/>
              </w:rPr>
              <w:t>）</w:t>
            </w:r>
          </w:p>
        </w:tc>
        <w:tc>
          <w:tcPr>
            <w:tcW w:w="1569" w:type="dxa"/>
            <w:noWrap w:val="0"/>
            <w:vAlign w:val="center"/>
          </w:tcPr>
          <w:p>
            <w:pPr>
              <w:widowControl/>
              <w:spacing w:line="500" w:lineRule="exact"/>
              <w:jc w:val="left"/>
              <w:rPr>
                <w:kern w:val="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998" w:type="dxa"/>
            <w:vMerge w:val="restart"/>
            <w:noWrap w:val="0"/>
            <w:vAlign w:val="center"/>
          </w:tcPr>
          <w:p>
            <w:pPr>
              <w:widowControl/>
              <w:spacing w:line="440" w:lineRule="exact"/>
              <w:jc w:val="center"/>
              <w:rPr>
                <w:kern w:val="0"/>
                <w:sz w:val="24"/>
              </w:rPr>
            </w:pPr>
            <w:r>
              <w:rPr>
                <w:rFonts w:hint="eastAsia"/>
                <w:kern w:val="0"/>
                <w:sz w:val="24"/>
              </w:rPr>
              <w:t>项目</w:t>
            </w:r>
          </w:p>
          <w:p>
            <w:pPr>
              <w:widowControl/>
              <w:spacing w:line="440" w:lineRule="exact"/>
              <w:jc w:val="center"/>
              <w:rPr>
                <w:kern w:val="0"/>
                <w:sz w:val="24"/>
              </w:rPr>
            </w:pPr>
            <w:r>
              <w:rPr>
                <w:rFonts w:hint="eastAsia"/>
                <w:kern w:val="0"/>
                <w:sz w:val="24"/>
              </w:rPr>
              <w:t>投资</w:t>
            </w:r>
          </w:p>
          <w:p>
            <w:pPr>
              <w:widowControl/>
              <w:spacing w:line="440" w:lineRule="exact"/>
              <w:jc w:val="center"/>
              <w:rPr>
                <w:kern w:val="0"/>
                <w:sz w:val="24"/>
              </w:rPr>
            </w:pPr>
            <w:r>
              <w:rPr>
                <w:rFonts w:hint="eastAsia"/>
                <w:kern w:val="0"/>
                <w:sz w:val="24"/>
              </w:rPr>
              <w:t>构成</w:t>
            </w:r>
          </w:p>
        </w:tc>
        <w:tc>
          <w:tcPr>
            <w:tcW w:w="1532" w:type="dxa"/>
            <w:gridSpan w:val="2"/>
            <w:noWrap w:val="0"/>
            <w:vAlign w:val="center"/>
          </w:tcPr>
          <w:p>
            <w:pPr>
              <w:widowControl/>
              <w:spacing w:line="440" w:lineRule="exact"/>
              <w:jc w:val="center"/>
              <w:rPr>
                <w:kern w:val="0"/>
                <w:sz w:val="24"/>
              </w:rPr>
            </w:pPr>
            <w:r>
              <w:rPr>
                <w:rFonts w:hint="eastAsia"/>
                <w:kern w:val="0"/>
                <w:sz w:val="24"/>
              </w:rPr>
              <w:t>企业自筹</w:t>
            </w:r>
          </w:p>
        </w:tc>
        <w:tc>
          <w:tcPr>
            <w:tcW w:w="2730" w:type="dxa"/>
            <w:gridSpan w:val="3"/>
            <w:noWrap w:val="0"/>
            <w:vAlign w:val="center"/>
          </w:tcPr>
          <w:p>
            <w:pPr>
              <w:widowControl/>
              <w:spacing w:line="440" w:lineRule="exact"/>
              <w:jc w:val="right"/>
              <w:rPr>
                <w:kern w:val="0"/>
                <w:sz w:val="24"/>
              </w:rPr>
            </w:pPr>
          </w:p>
        </w:tc>
        <w:tc>
          <w:tcPr>
            <w:tcW w:w="1230" w:type="dxa"/>
            <w:gridSpan w:val="2"/>
            <w:vMerge w:val="restart"/>
            <w:noWrap w:val="0"/>
            <w:vAlign w:val="center"/>
          </w:tcPr>
          <w:p>
            <w:pPr>
              <w:widowControl/>
              <w:spacing w:line="440" w:lineRule="exact"/>
              <w:jc w:val="center"/>
              <w:rPr>
                <w:kern w:val="0"/>
                <w:sz w:val="24"/>
              </w:rPr>
            </w:pPr>
            <w:r>
              <w:rPr>
                <w:rFonts w:hint="eastAsia"/>
                <w:kern w:val="0"/>
                <w:sz w:val="24"/>
              </w:rPr>
              <w:t>项目资金</w:t>
            </w:r>
          </w:p>
          <w:p>
            <w:pPr>
              <w:widowControl/>
              <w:spacing w:line="440" w:lineRule="exact"/>
              <w:jc w:val="center"/>
              <w:rPr>
                <w:kern w:val="0"/>
                <w:sz w:val="24"/>
                <w:u w:val="single"/>
              </w:rPr>
            </w:pPr>
            <w:r>
              <w:rPr>
                <w:rFonts w:hint="eastAsia"/>
                <w:kern w:val="0"/>
                <w:sz w:val="24"/>
              </w:rPr>
              <w:t>实际到位情况</w:t>
            </w:r>
          </w:p>
        </w:tc>
        <w:tc>
          <w:tcPr>
            <w:tcW w:w="2025" w:type="dxa"/>
            <w:gridSpan w:val="2"/>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998" w:type="dxa"/>
            <w:vMerge w:val="continue"/>
            <w:noWrap w:val="0"/>
            <w:vAlign w:val="center"/>
          </w:tcPr>
          <w:p>
            <w:pPr>
              <w:widowControl/>
              <w:spacing w:line="440" w:lineRule="exact"/>
              <w:jc w:val="left"/>
              <w:rPr>
                <w:kern w:val="0"/>
                <w:sz w:val="24"/>
              </w:rPr>
            </w:pPr>
          </w:p>
        </w:tc>
        <w:tc>
          <w:tcPr>
            <w:tcW w:w="1532" w:type="dxa"/>
            <w:gridSpan w:val="2"/>
            <w:noWrap w:val="0"/>
            <w:vAlign w:val="center"/>
          </w:tcPr>
          <w:p>
            <w:pPr>
              <w:widowControl/>
              <w:spacing w:line="440" w:lineRule="exact"/>
              <w:jc w:val="center"/>
              <w:rPr>
                <w:kern w:val="0"/>
                <w:sz w:val="24"/>
              </w:rPr>
            </w:pPr>
            <w:r>
              <w:rPr>
                <w:rFonts w:hint="eastAsia"/>
                <w:kern w:val="0"/>
                <w:sz w:val="24"/>
              </w:rPr>
              <w:t>银行贷款</w:t>
            </w:r>
          </w:p>
        </w:tc>
        <w:tc>
          <w:tcPr>
            <w:tcW w:w="2730" w:type="dxa"/>
            <w:gridSpan w:val="3"/>
            <w:noWrap w:val="0"/>
            <w:vAlign w:val="center"/>
          </w:tcPr>
          <w:p>
            <w:pPr>
              <w:widowControl/>
              <w:spacing w:line="440" w:lineRule="exact"/>
              <w:jc w:val="right"/>
              <w:rPr>
                <w:kern w:val="0"/>
                <w:sz w:val="24"/>
              </w:rPr>
            </w:pPr>
          </w:p>
        </w:tc>
        <w:tc>
          <w:tcPr>
            <w:tcW w:w="1230" w:type="dxa"/>
            <w:gridSpan w:val="2"/>
            <w:vMerge w:val="continue"/>
            <w:noWrap w:val="0"/>
            <w:vAlign w:val="center"/>
          </w:tcPr>
          <w:p>
            <w:pPr>
              <w:widowControl/>
              <w:spacing w:line="440" w:lineRule="exact"/>
              <w:jc w:val="left"/>
              <w:rPr>
                <w:kern w:val="0"/>
                <w:sz w:val="24"/>
                <w:u w:val="single"/>
              </w:rPr>
            </w:pPr>
          </w:p>
        </w:tc>
        <w:tc>
          <w:tcPr>
            <w:tcW w:w="2025" w:type="dxa"/>
            <w:gridSpan w:val="2"/>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998" w:type="dxa"/>
            <w:vMerge w:val="continue"/>
            <w:noWrap w:val="0"/>
            <w:vAlign w:val="center"/>
          </w:tcPr>
          <w:p>
            <w:pPr>
              <w:widowControl/>
              <w:spacing w:line="440" w:lineRule="exact"/>
              <w:jc w:val="left"/>
              <w:rPr>
                <w:kern w:val="0"/>
                <w:sz w:val="24"/>
              </w:rPr>
            </w:pPr>
          </w:p>
        </w:tc>
        <w:tc>
          <w:tcPr>
            <w:tcW w:w="1532" w:type="dxa"/>
            <w:gridSpan w:val="2"/>
            <w:noWrap w:val="0"/>
            <w:vAlign w:val="center"/>
          </w:tcPr>
          <w:p>
            <w:pPr>
              <w:widowControl/>
              <w:spacing w:line="440" w:lineRule="exact"/>
              <w:jc w:val="center"/>
              <w:rPr>
                <w:kern w:val="0"/>
                <w:sz w:val="24"/>
              </w:rPr>
            </w:pPr>
            <w:r>
              <w:rPr>
                <w:rFonts w:hint="eastAsia"/>
                <w:kern w:val="0"/>
                <w:sz w:val="24"/>
              </w:rPr>
              <w:t>财政拨款</w:t>
            </w:r>
          </w:p>
        </w:tc>
        <w:tc>
          <w:tcPr>
            <w:tcW w:w="2730" w:type="dxa"/>
            <w:gridSpan w:val="3"/>
            <w:noWrap w:val="0"/>
            <w:vAlign w:val="center"/>
          </w:tcPr>
          <w:p>
            <w:pPr>
              <w:widowControl/>
              <w:spacing w:line="440" w:lineRule="exact"/>
              <w:jc w:val="right"/>
              <w:rPr>
                <w:kern w:val="0"/>
                <w:sz w:val="24"/>
              </w:rPr>
            </w:pPr>
          </w:p>
        </w:tc>
        <w:tc>
          <w:tcPr>
            <w:tcW w:w="1230" w:type="dxa"/>
            <w:gridSpan w:val="2"/>
            <w:vMerge w:val="continue"/>
            <w:noWrap w:val="0"/>
            <w:vAlign w:val="center"/>
          </w:tcPr>
          <w:p>
            <w:pPr>
              <w:widowControl/>
              <w:spacing w:line="440" w:lineRule="exact"/>
              <w:jc w:val="left"/>
              <w:rPr>
                <w:kern w:val="0"/>
                <w:sz w:val="24"/>
                <w:u w:val="single"/>
              </w:rPr>
            </w:pPr>
          </w:p>
        </w:tc>
        <w:tc>
          <w:tcPr>
            <w:tcW w:w="2025" w:type="dxa"/>
            <w:gridSpan w:val="2"/>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998" w:type="dxa"/>
            <w:vMerge w:val="continue"/>
            <w:noWrap w:val="0"/>
            <w:vAlign w:val="center"/>
          </w:tcPr>
          <w:p>
            <w:pPr>
              <w:widowControl/>
              <w:spacing w:line="440" w:lineRule="exact"/>
              <w:jc w:val="left"/>
              <w:rPr>
                <w:kern w:val="0"/>
                <w:sz w:val="24"/>
              </w:rPr>
            </w:pPr>
          </w:p>
        </w:tc>
        <w:tc>
          <w:tcPr>
            <w:tcW w:w="1532" w:type="dxa"/>
            <w:gridSpan w:val="2"/>
            <w:noWrap w:val="0"/>
            <w:vAlign w:val="center"/>
          </w:tcPr>
          <w:p>
            <w:pPr>
              <w:widowControl/>
              <w:spacing w:line="440" w:lineRule="exact"/>
              <w:jc w:val="center"/>
              <w:rPr>
                <w:kern w:val="0"/>
                <w:sz w:val="24"/>
              </w:rPr>
            </w:pPr>
            <w:r>
              <w:rPr>
                <w:rFonts w:hint="eastAsia"/>
                <w:kern w:val="0"/>
                <w:sz w:val="24"/>
              </w:rPr>
              <w:t>其</w:t>
            </w:r>
            <w:r>
              <w:rPr>
                <w:kern w:val="0"/>
                <w:sz w:val="24"/>
              </w:rPr>
              <w:t xml:space="preserve">  </w:t>
            </w:r>
            <w:r>
              <w:rPr>
                <w:rFonts w:hint="eastAsia"/>
                <w:kern w:val="0"/>
                <w:sz w:val="24"/>
              </w:rPr>
              <w:t>他</w:t>
            </w:r>
          </w:p>
        </w:tc>
        <w:tc>
          <w:tcPr>
            <w:tcW w:w="2730" w:type="dxa"/>
            <w:gridSpan w:val="3"/>
            <w:noWrap w:val="0"/>
            <w:vAlign w:val="center"/>
          </w:tcPr>
          <w:p>
            <w:pPr>
              <w:widowControl/>
              <w:spacing w:line="440" w:lineRule="exact"/>
              <w:jc w:val="right"/>
              <w:rPr>
                <w:kern w:val="0"/>
                <w:sz w:val="24"/>
              </w:rPr>
            </w:pPr>
          </w:p>
        </w:tc>
        <w:tc>
          <w:tcPr>
            <w:tcW w:w="1230" w:type="dxa"/>
            <w:gridSpan w:val="2"/>
            <w:vMerge w:val="continue"/>
            <w:noWrap w:val="0"/>
            <w:vAlign w:val="center"/>
          </w:tcPr>
          <w:p>
            <w:pPr>
              <w:widowControl/>
              <w:spacing w:line="440" w:lineRule="exact"/>
              <w:jc w:val="left"/>
              <w:rPr>
                <w:kern w:val="0"/>
                <w:sz w:val="24"/>
                <w:u w:val="single"/>
              </w:rPr>
            </w:pPr>
          </w:p>
        </w:tc>
        <w:tc>
          <w:tcPr>
            <w:tcW w:w="2025" w:type="dxa"/>
            <w:gridSpan w:val="2"/>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restart"/>
            <w:noWrap w:val="0"/>
            <w:vAlign w:val="center"/>
          </w:tcPr>
          <w:p>
            <w:pPr>
              <w:widowControl/>
              <w:spacing w:line="440" w:lineRule="exact"/>
              <w:jc w:val="center"/>
              <w:rPr>
                <w:kern w:val="0"/>
                <w:sz w:val="24"/>
              </w:rPr>
            </w:pPr>
            <w:r>
              <w:rPr>
                <w:rFonts w:hint="eastAsia"/>
                <w:kern w:val="0"/>
                <w:sz w:val="24"/>
              </w:rPr>
              <w:t>项目执行</w:t>
            </w:r>
          </w:p>
          <w:p>
            <w:pPr>
              <w:widowControl/>
              <w:spacing w:line="440" w:lineRule="exact"/>
              <w:jc w:val="center"/>
              <w:rPr>
                <w:kern w:val="0"/>
                <w:sz w:val="24"/>
              </w:rPr>
            </w:pPr>
            <w:r>
              <w:rPr>
                <w:rFonts w:hint="eastAsia"/>
                <w:kern w:val="0"/>
                <w:sz w:val="24"/>
              </w:rPr>
              <w:t>期内资金</w:t>
            </w:r>
          </w:p>
          <w:p>
            <w:pPr>
              <w:widowControl/>
              <w:spacing w:line="440" w:lineRule="exact"/>
              <w:jc w:val="center"/>
              <w:rPr>
                <w:kern w:val="0"/>
                <w:sz w:val="24"/>
              </w:rPr>
            </w:pPr>
            <w:r>
              <w:rPr>
                <w:rFonts w:hint="eastAsia"/>
                <w:kern w:val="0"/>
                <w:sz w:val="24"/>
              </w:rPr>
              <w:t>支出情况</w:t>
            </w:r>
          </w:p>
        </w:tc>
        <w:tc>
          <w:tcPr>
            <w:tcW w:w="2111" w:type="dxa"/>
            <w:gridSpan w:val="2"/>
            <w:vMerge w:val="restart"/>
            <w:noWrap w:val="0"/>
            <w:vAlign w:val="center"/>
          </w:tcPr>
          <w:p>
            <w:pPr>
              <w:widowControl/>
              <w:spacing w:line="440" w:lineRule="exact"/>
              <w:jc w:val="center"/>
              <w:rPr>
                <w:kern w:val="0"/>
                <w:sz w:val="24"/>
              </w:rPr>
            </w:pPr>
            <w:r>
              <w:rPr>
                <w:rFonts w:hint="eastAsia"/>
                <w:kern w:val="0"/>
                <w:sz w:val="24"/>
              </w:rPr>
              <w:t>合</w:t>
            </w:r>
            <w:r>
              <w:rPr>
                <w:kern w:val="0"/>
                <w:sz w:val="24"/>
              </w:rPr>
              <w:t xml:space="preserve">      </w:t>
            </w:r>
            <w:r>
              <w:rPr>
                <w:rFonts w:hint="eastAsia"/>
                <w:kern w:val="0"/>
                <w:sz w:val="24"/>
              </w:rPr>
              <w:t>计</w:t>
            </w:r>
          </w:p>
        </w:tc>
        <w:tc>
          <w:tcPr>
            <w:tcW w:w="1842" w:type="dxa"/>
            <w:gridSpan w:val="3"/>
            <w:noWrap w:val="0"/>
            <w:vAlign w:val="center"/>
          </w:tcPr>
          <w:p>
            <w:pPr>
              <w:widowControl/>
              <w:spacing w:line="440" w:lineRule="exact"/>
              <w:jc w:val="center"/>
              <w:rPr>
                <w:kern w:val="0"/>
                <w:sz w:val="24"/>
              </w:rPr>
            </w:pPr>
            <w:r>
              <w:rPr>
                <w:rFonts w:hint="eastAsia"/>
                <w:kern w:val="0"/>
                <w:sz w:val="24"/>
              </w:rPr>
              <w:t>项目总支出</w:t>
            </w:r>
          </w:p>
        </w:tc>
        <w:tc>
          <w:tcPr>
            <w:tcW w:w="2845" w:type="dxa"/>
            <w:gridSpan w:val="3"/>
            <w:noWrap w:val="0"/>
            <w:vAlign w:val="center"/>
          </w:tcPr>
          <w:p>
            <w:pPr>
              <w:widowControl/>
              <w:spacing w:line="500" w:lineRule="exact"/>
              <w:jc w:val="center"/>
              <w:rPr>
                <w:kern w:val="0"/>
                <w:sz w:val="24"/>
              </w:rPr>
            </w:pPr>
            <w:r>
              <w:rPr>
                <w:rFonts w:hint="eastAsia"/>
                <w:kern w:val="0"/>
                <w:sz w:val="24"/>
              </w:rPr>
              <w:t>其中专项资金支出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vMerge w:val="continue"/>
            <w:noWrap w:val="0"/>
            <w:vAlign w:val="center"/>
          </w:tcPr>
          <w:p>
            <w:pPr>
              <w:widowControl/>
              <w:spacing w:line="440" w:lineRule="exact"/>
              <w:jc w:val="left"/>
              <w:rPr>
                <w:kern w:val="0"/>
                <w:sz w:val="24"/>
              </w:rPr>
            </w:pPr>
          </w:p>
        </w:tc>
        <w:tc>
          <w:tcPr>
            <w:tcW w:w="1842" w:type="dxa"/>
            <w:gridSpan w:val="3"/>
            <w:noWrap w:val="0"/>
            <w:vAlign w:val="center"/>
          </w:tcPr>
          <w:p>
            <w:pPr>
              <w:widowControl/>
              <w:spacing w:line="440" w:lineRule="exact"/>
              <w:jc w:val="right"/>
              <w:rPr>
                <w:kern w:val="0"/>
                <w:sz w:val="24"/>
              </w:rPr>
            </w:pPr>
            <w:r>
              <w:rPr>
                <w:kern w:val="0"/>
                <w:sz w:val="24"/>
              </w:rPr>
              <w:t> </w:t>
            </w:r>
          </w:p>
        </w:tc>
        <w:tc>
          <w:tcPr>
            <w:tcW w:w="2845" w:type="dxa"/>
            <w:gridSpan w:val="3"/>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购置设备费</w:t>
            </w:r>
          </w:p>
        </w:tc>
        <w:tc>
          <w:tcPr>
            <w:tcW w:w="1842" w:type="dxa"/>
            <w:gridSpan w:val="3"/>
            <w:noWrap w:val="0"/>
            <w:vAlign w:val="center"/>
          </w:tcPr>
          <w:p>
            <w:pPr>
              <w:widowControl/>
              <w:spacing w:line="440" w:lineRule="exact"/>
              <w:jc w:val="right"/>
              <w:rPr>
                <w:kern w:val="0"/>
                <w:sz w:val="24"/>
              </w:rPr>
            </w:pPr>
            <w:r>
              <w:rPr>
                <w:kern w:val="0"/>
                <w:sz w:val="24"/>
              </w:rPr>
              <w:t> </w:t>
            </w:r>
          </w:p>
        </w:tc>
        <w:tc>
          <w:tcPr>
            <w:tcW w:w="2845" w:type="dxa"/>
            <w:gridSpan w:val="3"/>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土建安装费</w:t>
            </w:r>
          </w:p>
        </w:tc>
        <w:tc>
          <w:tcPr>
            <w:tcW w:w="1842" w:type="dxa"/>
            <w:gridSpan w:val="3"/>
            <w:noWrap w:val="0"/>
            <w:vAlign w:val="center"/>
          </w:tcPr>
          <w:p>
            <w:pPr>
              <w:widowControl/>
              <w:spacing w:line="440" w:lineRule="exact"/>
              <w:jc w:val="right"/>
              <w:rPr>
                <w:kern w:val="0"/>
                <w:sz w:val="24"/>
              </w:rPr>
            </w:pPr>
            <w:r>
              <w:rPr>
                <w:kern w:val="0"/>
                <w:sz w:val="24"/>
              </w:rPr>
              <w:t> </w:t>
            </w:r>
          </w:p>
        </w:tc>
        <w:tc>
          <w:tcPr>
            <w:tcW w:w="2845" w:type="dxa"/>
            <w:gridSpan w:val="3"/>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试验费</w:t>
            </w:r>
          </w:p>
        </w:tc>
        <w:tc>
          <w:tcPr>
            <w:tcW w:w="1842" w:type="dxa"/>
            <w:gridSpan w:val="3"/>
            <w:noWrap w:val="0"/>
            <w:vAlign w:val="center"/>
          </w:tcPr>
          <w:p>
            <w:pPr>
              <w:widowControl/>
              <w:spacing w:line="440" w:lineRule="exact"/>
              <w:jc w:val="right"/>
              <w:rPr>
                <w:kern w:val="0"/>
                <w:sz w:val="24"/>
              </w:rPr>
            </w:pPr>
            <w:r>
              <w:rPr>
                <w:kern w:val="0"/>
                <w:sz w:val="24"/>
              </w:rPr>
              <w:t> </w:t>
            </w:r>
          </w:p>
        </w:tc>
        <w:tc>
          <w:tcPr>
            <w:tcW w:w="2845" w:type="dxa"/>
            <w:gridSpan w:val="3"/>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管理费</w:t>
            </w:r>
          </w:p>
        </w:tc>
        <w:tc>
          <w:tcPr>
            <w:tcW w:w="1842" w:type="dxa"/>
            <w:gridSpan w:val="3"/>
            <w:noWrap w:val="0"/>
            <w:vAlign w:val="center"/>
          </w:tcPr>
          <w:p>
            <w:pPr>
              <w:widowControl/>
              <w:spacing w:line="440" w:lineRule="exact"/>
              <w:jc w:val="right"/>
              <w:rPr>
                <w:kern w:val="0"/>
                <w:sz w:val="24"/>
              </w:rPr>
            </w:pPr>
            <w:r>
              <w:rPr>
                <w:kern w:val="0"/>
                <w:sz w:val="24"/>
              </w:rPr>
              <w:t> </w:t>
            </w:r>
          </w:p>
        </w:tc>
        <w:tc>
          <w:tcPr>
            <w:tcW w:w="2845" w:type="dxa"/>
            <w:gridSpan w:val="3"/>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其他</w:t>
            </w:r>
          </w:p>
        </w:tc>
        <w:tc>
          <w:tcPr>
            <w:tcW w:w="1842" w:type="dxa"/>
            <w:gridSpan w:val="3"/>
            <w:noWrap w:val="0"/>
            <w:vAlign w:val="center"/>
          </w:tcPr>
          <w:p>
            <w:pPr>
              <w:widowControl/>
              <w:spacing w:line="440" w:lineRule="exact"/>
              <w:jc w:val="right"/>
              <w:rPr>
                <w:kern w:val="0"/>
                <w:sz w:val="24"/>
              </w:rPr>
            </w:pPr>
            <w:r>
              <w:rPr>
                <w:kern w:val="0"/>
                <w:sz w:val="24"/>
              </w:rPr>
              <w:t> </w:t>
            </w:r>
          </w:p>
        </w:tc>
        <w:tc>
          <w:tcPr>
            <w:tcW w:w="2845" w:type="dxa"/>
            <w:gridSpan w:val="3"/>
            <w:noWrap w:val="0"/>
            <w:vAlign w:val="center"/>
          </w:tcPr>
          <w:p>
            <w:pPr>
              <w:widowControl/>
              <w:spacing w:line="500" w:lineRule="exact"/>
              <w:jc w:val="right"/>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restart"/>
            <w:noWrap w:val="0"/>
            <w:vAlign w:val="center"/>
          </w:tcPr>
          <w:p>
            <w:pPr>
              <w:widowControl/>
              <w:spacing w:line="440" w:lineRule="exact"/>
              <w:jc w:val="center"/>
              <w:rPr>
                <w:kern w:val="0"/>
                <w:sz w:val="24"/>
              </w:rPr>
            </w:pPr>
            <w:r>
              <w:rPr>
                <w:rFonts w:hint="eastAsia"/>
                <w:kern w:val="0"/>
                <w:sz w:val="24"/>
              </w:rPr>
              <w:t>产</w:t>
            </w:r>
            <w:r>
              <w:rPr>
                <w:kern w:val="0"/>
                <w:sz w:val="24"/>
              </w:rPr>
              <w:t>出指</w:t>
            </w:r>
            <w:r>
              <w:rPr>
                <w:rFonts w:hint="eastAsia"/>
                <w:kern w:val="0"/>
                <w:sz w:val="24"/>
              </w:rPr>
              <w:t>标</w:t>
            </w:r>
          </w:p>
        </w:tc>
        <w:tc>
          <w:tcPr>
            <w:tcW w:w="2111" w:type="dxa"/>
            <w:gridSpan w:val="2"/>
            <w:noWrap w:val="0"/>
            <w:vAlign w:val="center"/>
          </w:tcPr>
          <w:p>
            <w:pPr>
              <w:widowControl/>
              <w:spacing w:line="440" w:lineRule="exact"/>
              <w:jc w:val="center"/>
              <w:rPr>
                <w:kern w:val="0"/>
                <w:sz w:val="24"/>
              </w:rPr>
            </w:pPr>
            <w:r>
              <w:rPr>
                <w:rFonts w:hint="eastAsia"/>
                <w:kern w:val="0"/>
                <w:sz w:val="24"/>
              </w:rPr>
              <w:t>工业</w:t>
            </w:r>
            <w:r>
              <w:rPr>
                <w:kern w:val="0"/>
                <w:sz w:val="24"/>
              </w:rPr>
              <w:t>总产值</w:t>
            </w:r>
          </w:p>
        </w:tc>
        <w:tc>
          <w:tcPr>
            <w:tcW w:w="1842" w:type="dxa"/>
            <w:gridSpan w:val="3"/>
            <w:noWrap w:val="0"/>
            <w:vAlign w:val="center"/>
          </w:tcPr>
          <w:p>
            <w:pPr>
              <w:widowControl/>
              <w:spacing w:line="440" w:lineRule="exact"/>
              <w:jc w:val="center"/>
              <w:rPr>
                <w:kern w:val="0"/>
                <w:sz w:val="24"/>
              </w:rPr>
            </w:pPr>
            <w:r>
              <w:rPr>
                <w:kern w:val="0"/>
                <w:sz w:val="24"/>
              </w:rPr>
              <w:t> </w:t>
            </w:r>
          </w:p>
        </w:tc>
        <w:tc>
          <w:tcPr>
            <w:tcW w:w="1276" w:type="dxa"/>
            <w:gridSpan w:val="2"/>
            <w:noWrap w:val="0"/>
            <w:vAlign w:val="center"/>
          </w:tcPr>
          <w:p>
            <w:pPr>
              <w:widowControl/>
              <w:spacing w:line="440" w:lineRule="exact"/>
              <w:jc w:val="center"/>
              <w:rPr>
                <w:kern w:val="0"/>
                <w:sz w:val="24"/>
              </w:rPr>
            </w:pPr>
            <w:r>
              <w:rPr>
                <w:rFonts w:hint="eastAsia"/>
                <w:kern w:val="0"/>
                <w:sz w:val="24"/>
              </w:rPr>
              <w:t>年</w:t>
            </w:r>
            <w:r>
              <w:rPr>
                <w:kern w:val="0"/>
                <w:sz w:val="24"/>
              </w:rPr>
              <w:t>产量</w:t>
            </w:r>
          </w:p>
        </w:tc>
        <w:tc>
          <w:tcPr>
            <w:tcW w:w="1569" w:type="dxa"/>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工业</w:t>
            </w:r>
            <w:r>
              <w:rPr>
                <w:kern w:val="0"/>
                <w:sz w:val="24"/>
              </w:rPr>
              <w:t>增加值</w:t>
            </w:r>
          </w:p>
        </w:tc>
        <w:tc>
          <w:tcPr>
            <w:tcW w:w="1842" w:type="dxa"/>
            <w:gridSpan w:val="3"/>
            <w:noWrap w:val="0"/>
            <w:vAlign w:val="center"/>
          </w:tcPr>
          <w:p>
            <w:pPr>
              <w:widowControl/>
              <w:spacing w:line="440" w:lineRule="exact"/>
              <w:jc w:val="center"/>
              <w:rPr>
                <w:kern w:val="0"/>
                <w:sz w:val="24"/>
              </w:rPr>
            </w:pPr>
            <w:r>
              <w:rPr>
                <w:kern w:val="0"/>
                <w:sz w:val="24"/>
              </w:rPr>
              <w:t> </w:t>
            </w:r>
          </w:p>
        </w:tc>
        <w:tc>
          <w:tcPr>
            <w:tcW w:w="1276" w:type="dxa"/>
            <w:gridSpan w:val="2"/>
            <w:noWrap w:val="0"/>
            <w:vAlign w:val="center"/>
          </w:tcPr>
          <w:p>
            <w:pPr>
              <w:widowControl/>
              <w:spacing w:line="440" w:lineRule="exact"/>
              <w:jc w:val="center"/>
              <w:rPr>
                <w:kern w:val="0"/>
                <w:sz w:val="24"/>
              </w:rPr>
            </w:pPr>
            <w:r>
              <w:rPr>
                <w:rFonts w:hint="eastAsia"/>
                <w:kern w:val="0"/>
                <w:sz w:val="24"/>
              </w:rPr>
              <w:t>生</w:t>
            </w:r>
            <w:r>
              <w:rPr>
                <w:kern w:val="0"/>
                <w:sz w:val="24"/>
              </w:rPr>
              <w:t>产效率</w:t>
            </w:r>
            <w:r>
              <w:rPr>
                <w:rFonts w:hint="eastAsia"/>
                <w:kern w:val="0"/>
                <w:sz w:val="21"/>
                <w:szCs w:val="21"/>
              </w:rPr>
              <w:t>(</w:t>
            </w:r>
            <w:r>
              <w:rPr>
                <w:kern w:val="0"/>
                <w:sz w:val="21"/>
                <w:szCs w:val="21"/>
              </w:rPr>
              <w:t>%)</w:t>
            </w:r>
          </w:p>
        </w:tc>
        <w:tc>
          <w:tcPr>
            <w:tcW w:w="1569" w:type="dxa"/>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0" w:hRule="atLeast"/>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tcBorders>
              <w:bottom w:val="single" w:color="auto" w:sz="4" w:space="0"/>
            </w:tcBorders>
            <w:noWrap w:val="0"/>
            <w:vAlign w:val="center"/>
          </w:tcPr>
          <w:p>
            <w:pPr>
              <w:widowControl/>
              <w:spacing w:line="440" w:lineRule="exact"/>
              <w:jc w:val="center"/>
              <w:rPr>
                <w:kern w:val="0"/>
                <w:sz w:val="24"/>
              </w:rPr>
            </w:pPr>
            <w:r>
              <w:rPr>
                <w:rFonts w:hint="eastAsia"/>
                <w:kern w:val="0"/>
                <w:sz w:val="24"/>
              </w:rPr>
              <w:t>销售收入</w:t>
            </w:r>
          </w:p>
        </w:tc>
        <w:tc>
          <w:tcPr>
            <w:tcW w:w="1842" w:type="dxa"/>
            <w:gridSpan w:val="3"/>
            <w:tcBorders>
              <w:bottom w:val="single" w:color="auto" w:sz="4" w:space="0"/>
            </w:tcBorders>
            <w:noWrap w:val="0"/>
            <w:vAlign w:val="center"/>
          </w:tcPr>
          <w:p>
            <w:pPr>
              <w:widowControl/>
              <w:spacing w:line="440" w:lineRule="exact"/>
              <w:jc w:val="center"/>
              <w:rPr>
                <w:kern w:val="0"/>
                <w:sz w:val="24"/>
              </w:rPr>
            </w:pPr>
            <w:r>
              <w:rPr>
                <w:kern w:val="0"/>
                <w:sz w:val="24"/>
              </w:rPr>
              <w:t> </w:t>
            </w:r>
          </w:p>
        </w:tc>
        <w:tc>
          <w:tcPr>
            <w:tcW w:w="1276" w:type="dxa"/>
            <w:gridSpan w:val="2"/>
            <w:tcBorders>
              <w:bottom w:val="single" w:color="auto" w:sz="4" w:space="0"/>
            </w:tcBorders>
            <w:noWrap w:val="0"/>
            <w:vAlign w:val="center"/>
          </w:tcPr>
          <w:p>
            <w:pPr>
              <w:widowControl/>
              <w:spacing w:line="440" w:lineRule="exact"/>
              <w:jc w:val="center"/>
              <w:rPr>
                <w:kern w:val="0"/>
                <w:sz w:val="24"/>
              </w:rPr>
            </w:pPr>
            <w:r>
              <w:rPr>
                <w:rFonts w:hint="eastAsia"/>
                <w:kern w:val="0"/>
                <w:sz w:val="24"/>
              </w:rPr>
              <w:t>良</w:t>
            </w:r>
            <w:r>
              <w:rPr>
                <w:kern w:val="0"/>
                <w:sz w:val="24"/>
              </w:rPr>
              <w:t>品</w:t>
            </w:r>
            <w:r>
              <w:rPr>
                <w:rFonts w:hint="eastAsia"/>
                <w:kern w:val="0"/>
                <w:sz w:val="24"/>
              </w:rPr>
              <w:t>率</w:t>
            </w:r>
            <w:r>
              <w:rPr>
                <w:rFonts w:hint="eastAsia"/>
                <w:kern w:val="0"/>
                <w:sz w:val="21"/>
                <w:szCs w:val="21"/>
              </w:rPr>
              <w:t>(</w:t>
            </w:r>
            <w:r>
              <w:rPr>
                <w:kern w:val="0"/>
                <w:sz w:val="21"/>
                <w:szCs w:val="21"/>
              </w:rPr>
              <w:t>%)</w:t>
            </w:r>
          </w:p>
        </w:tc>
        <w:tc>
          <w:tcPr>
            <w:tcW w:w="1569" w:type="dxa"/>
            <w:tcBorders>
              <w:bottom w:val="single" w:color="auto" w:sz="4" w:space="0"/>
            </w:tcBorders>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restart"/>
            <w:noWrap w:val="0"/>
            <w:vAlign w:val="center"/>
          </w:tcPr>
          <w:p>
            <w:pPr>
              <w:widowControl/>
              <w:spacing w:line="440" w:lineRule="exact"/>
              <w:jc w:val="center"/>
              <w:rPr>
                <w:kern w:val="0"/>
                <w:sz w:val="24"/>
              </w:rPr>
            </w:pPr>
            <w:r>
              <w:rPr>
                <w:rFonts w:hint="eastAsia"/>
                <w:kern w:val="0"/>
                <w:sz w:val="24"/>
              </w:rPr>
              <w:t>效益指标</w:t>
            </w:r>
          </w:p>
        </w:tc>
        <w:tc>
          <w:tcPr>
            <w:tcW w:w="2111" w:type="dxa"/>
            <w:gridSpan w:val="2"/>
            <w:noWrap w:val="0"/>
            <w:vAlign w:val="center"/>
          </w:tcPr>
          <w:p>
            <w:pPr>
              <w:widowControl/>
              <w:spacing w:line="440" w:lineRule="exact"/>
              <w:jc w:val="center"/>
              <w:rPr>
                <w:kern w:val="0"/>
                <w:sz w:val="24"/>
              </w:rPr>
            </w:pPr>
            <w:r>
              <w:rPr>
                <w:rFonts w:hint="eastAsia"/>
                <w:kern w:val="0"/>
                <w:sz w:val="24"/>
              </w:rPr>
              <w:t>年</w:t>
            </w:r>
            <w:r>
              <w:rPr>
                <w:kern w:val="0"/>
                <w:sz w:val="24"/>
              </w:rPr>
              <w:t>新增</w:t>
            </w:r>
            <w:r>
              <w:rPr>
                <w:rFonts w:hint="eastAsia"/>
                <w:kern w:val="0"/>
                <w:sz w:val="24"/>
              </w:rPr>
              <w:t>销售收入</w:t>
            </w:r>
          </w:p>
        </w:tc>
        <w:tc>
          <w:tcPr>
            <w:tcW w:w="4687" w:type="dxa"/>
            <w:gridSpan w:val="6"/>
            <w:noWrap w:val="0"/>
            <w:vAlign w:val="center"/>
          </w:tcPr>
          <w:p>
            <w:pPr>
              <w:widowControl/>
              <w:spacing w:line="44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年</w:t>
            </w:r>
            <w:r>
              <w:rPr>
                <w:kern w:val="0"/>
                <w:sz w:val="24"/>
              </w:rPr>
              <w:t>新增</w:t>
            </w:r>
            <w:r>
              <w:rPr>
                <w:rFonts w:hint="eastAsia"/>
                <w:kern w:val="0"/>
                <w:sz w:val="24"/>
              </w:rPr>
              <w:t>利润</w:t>
            </w:r>
          </w:p>
        </w:tc>
        <w:tc>
          <w:tcPr>
            <w:tcW w:w="4687" w:type="dxa"/>
            <w:gridSpan w:val="6"/>
            <w:noWrap w:val="0"/>
            <w:vAlign w:val="center"/>
          </w:tcPr>
          <w:p>
            <w:pPr>
              <w:widowControl/>
              <w:spacing w:line="44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4"/>
              </w:rPr>
            </w:pPr>
            <w:r>
              <w:rPr>
                <w:rFonts w:hint="eastAsia"/>
                <w:kern w:val="0"/>
                <w:sz w:val="24"/>
              </w:rPr>
              <w:t>年</w:t>
            </w:r>
            <w:r>
              <w:rPr>
                <w:kern w:val="0"/>
                <w:sz w:val="24"/>
              </w:rPr>
              <w:t>新增</w:t>
            </w:r>
            <w:r>
              <w:rPr>
                <w:rFonts w:hint="eastAsia"/>
                <w:kern w:val="0"/>
                <w:sz w:val="24"/>
              </w:rPr>
              <w:t>税收</w:t>
            </w:r>
          </w:p>
        </w:tc>
        <w:tc>
          <w:tcPr>
            <w:tcW w:w="4687" w:type="dxa"/>
            <w:gridSpan w:val="6"/>
            <w:noWrap w:val="0"/>
            <w:vAlign w:val="center"/>
          </w:tcPr>
          <w:p>
            <w:pPr>
              <w:widowControl/>
              <w:spacing w:line="44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717" w:type="dxa"/>
            <w:gridSpan w:val="2"/>
            <w:vMerge w:val="continue"/>
            <w:noWrap w:val="0"/>
            <w:vAlign w:val="center"/>
          </w:tcPr>
          <w:p>
            <w:pPr>
              <w:widowControl/>
              <w:spacing w:line="440" w:lineRule="exact"/>
              <w:jc w:val="left"/>
              <w:rPr>
                <w:kern w:val="0"/>
                <w:sz w:val="24"/>
              </w:rPr>
            </w:pPr>
          </w:p>
        </w:tc>
        <w:tc>
          <w:tcPr>
            <w:tcW w:w="2111" w:type="dxa"/>
            <w:gridSpan w:val="2"/>
            <w:noWrap w:val="0"/>
            <w:vAlign w:val="center"/>
          </w:tcPr>
          <w:p>
            <w:pPr>
              <w:widowControl/>
              <w:spacing w:line="440" w:lineRule="exact"/>
              <w:jc w:val="center"/>
              <w:rPr>
                <w:kern w:val="0"/>
                <w:sz w:val="21"/>
                <w:szCs w:val="21"/>
              </w:rPr>
            </w:pPr>
            <w:r>
              <w:rPr>
                <w:rFonts w:hint="eastAsia"/>
                <w:kern w:val="0"/>
                <w:sz w:val="21"/>
                <w:szCs w:val="21"/>
              </w:rPr>
              <w:t>单位</w:t>
            </w:r>
            <w:r>
              <w:rPr>
                <w:kern w:val="0"/>
                <w:sz w:val="21"/>
                <w:szCs w:val="21"/>
              </w:rPr>
              <w:t>产值能耗下降</w:t>
            </w:r>
            <w:r>
              <w:rPr>
                <w:rFonts w:hint="eastAsia"/>
                <w:kern w:val="0"/>
                <w:sz w:val="21"/>
                <w:szCs w:val="21"/>
              </w:rPr>
              <w:t>(</w:t>
            </w:r>
            <w:r>
              <w:rPr>
                <w:kern w:val="0"/>
                <w:sz w:val="21"/>
                <w:szCs w:val="21"/>
              </w:rPr>
              <w:t>%)</w:t>
            </w:r>
          </w:p>
        </w:tc>
        <w:tc>
          <w:tcPr>
            <w:tcW w:w="4687" w:type="dxa"/>
            <w:gridSpan w:val="6"/>
            <w:noWrap w:val="0"/>
            <w:vAlign w:val="center"/>
          </w:tcPr>
          <w:p>
            <w:pPr>
              <w:widowControl/>
              <w:spacing w:line="440" w:lineRule="exact"/>
              <w:jc w:val="center"/>
              <w:rPr>
                <w:kern w:val="0"/>
                <w:sz w:val="24"/>
              </w:rPr>
            </w:pPr>
            <w:r>
              <w:rPr>
                <w:kern w:val="0"/>
                <w:sz w:val="24"/>
              </w:rPr>
              <w:t>  </w:t>
            </w:r>
          </w:p>
        </w:tc>
      </w:tr>
    </w:tbl>
    <w:p>
      <w:pPr>
        <w:widowControl/>
        <w:spacing w:line="400" w:lineRule="exact"/>
        <w:rPr>
          <w:kern w:val="0"/>
          <w:sz w:val="24"/>
        </w:rPr>
      </w:pPr>
      <w:r>
        <w:rPr>
          <w:rFonts w:hint="eastAsia"/>
          <w:b/>
          <w:bCs/>
          <w:kern w:val="0"/>
          <w:sz w:val="24"/>
        </w:rPr>
        <w:t>填报说明：</w:t>
      </w:r>
    </w:p>
    <w:p>
      <w:pPr>
        <w:widowControl/>
        <w:spacing w:line="400" w:lineRule="exact"/>
        <w:jc w:val="left"/>
        <w:rPr>
          <w:kern w:val="0"/>
          <w:sz w:val="24"/>
        </w:rPr>
      </w:pPr>
      <w:r>
        <w:rPr>
          <w:kern w:val="0"/>
          <w:sz w:val="24"/>
        </w:rPr>
        <w:t>1.</w:t>
      </w:r>
      <w:r>
        <w:rPr>
          <w:rFonts w:hint="eastAsia"/>
          <w:kern w:val="0"/>
          <w:sz w:val="24"/>
        </w:rPr>
        <w:t>本表由项目建设单位填写，并加盖企业公章。</w:t>
      </w:r>
      <w:r>
        <w:rPr>
          <w:kern w:val="0"/>
          <w:sz w:val="24"/>
        </w:rPr>
        <w:t xml:space="preserve"> </w:t>
      </w:r>
    </w:p>
    <w:p>
      <w:pPr>
        <w:widowControl/>
        <w:spacing w:line="400" w:lineRule="exact"/>
        <w:jc w:val="left"/>
        <w:rPr>
          <w:kern w:val="0"/>
          <w:sz w:val="24"/>
        </w:rPr>
      </w:pPr>
      <w:r>
        <w:rPr>
          <w:kern w:val="0"/>
          <w:sz w:val="24"/>
        </w:rPr>
        <w:t>2.</w:t>
      </w:r>
      <w:r>
        <w:rPr>
          <w:rFonts w:hint="eastAsia"/>
          <w:kern w:val="0"/>
          <w:sz w:val="24"/>
        </w:rPr>
        <w:t>各项内容要真实准确，文字简明扼要，不得弄虚作假，内容不得空缺。</w:t>
      </w:r>
    </w:p>
    <w:p>
      <w:pPr>
        <w:widowControl/>
        <w:spacing w:line="400" w:lineRule="exact"/>
        <w:jc w:val="left"/>
        <w:rPr>
          <w:kern w:val="0"/>
          <w:sz w:val="24"/>
        </w:rPr>
      </w:pPr>
      <w:r>
        <w:rPr>
          <w:kern w:val="0"/>
          <w:sz w:val="24"/>
        </w:rPr>
        <w:t>3.</w:t>
      </w:r>
      <w:r>
        <w:rPr>
          <w:rFonts w:hint="eastAsia"/>
          <w:kern w:val="0"/>
          <w:sz w:val="24"/>
        </w:rPr>
        <w:t>本表一</w:t>
      </w:r>
      <w:r>
        <w:rPr>
          <w:kern w:val="0"/>
          <w:sz w:val="24"/>
        </w:rPr>
        <w:t>式</w:t>
      </w:r>
      <w:r>
        <w:rPr>
          <w:rFonts w:hint="eastAsia"/>
          <w:kern w:val="0"/>
          <w:sz w:val="24"/>
        </w:rPr>
        <w:t>七</w:t>
      </w:r>
      <w:r>
        <w:rPr>
          <w:kern w:val="0"/>
          <w:sz w:val="24"/>
        </w:rPr>
        <w:t>份</w:t>
      </w:r>
      <w:r>
        <w:rPr>
          <w:rFonts w:hint="eastAsia"/>
          <w:kern w:val="0"/>
          <w:sz w:val="24"/>
        </w:rPr>
        <w:t>，市</w:t>
      </w:r>
      <w:r>
        <w:rPr>
          <w:kern w:val="0"/>
          <w:sz w:val="24"/>
        </w:rPr>
        <w:t>级</w:t>
      </w:r>
      <w:r>
        <w:rPr>
          <w:rFonts w:hint="eastAsia"/>
          <w:kern w:val="0"/>
          <w:sz w:val="24"/>
        </w:rPr>
        <w:t>、县</w:t>
      </w:r>
      <w:r>
        <w:rPr>
          <w:kern w:val="0"/>
          <w:sz w:val="24"/>
        </w:rPr>
        <w:t>级</w:t>
      </w:r>
      <w:r>
        <w:rPr>
          <w:rFonts w:hint="eastAsia"/>
          <w:kern w:val="0"/>
          <w:sz w:val="24"/>
        </w:rPr>
        <w:t>工业</w:t>
      </w:r>
      <w:r>
        <w:rPr>
          <w:kern w:val="0"/>
          <w:sz w:val="24"/>
        </w:rPr>
        <w:t>和信息化</w:t>
      </w:r>
      <w:r>
        <w:rPr>
          <w:rFonts w:hint="eastAsia"/>
          <w:kern w:val="0"/>
          <w:sz w:val="24"/>
        </w:rPr>
        <w:t>管理</w:t>
      </w:r>
      <w:r>
        <w:rPr>
          <w:kern w:val="0"/>
          <w:sz w:val="24"/>
        </w:rPr>
        <w:t>部门</w:t>
      </w:r>
      <w:r>
        <w:rPr>
          <w:rFonts w:hint="eastAsia"/>
          <w:kern w:val="0"/>
          <w:sz w:val="24"/>
        </w:rPr>
        <w:t>及</w:t>
      </w:r>
      <w:r>
        <w:rPr>
          <w:kern w:val="0"/>
          <w:sz w:val="24"/>
        </w:rPr>
        <w:t>财政部门</w:t>
      </w:r>
      <w:r>
        <w:rPr>
          <w:rFonts w:hint="eastAsia"/>
          <w:kern w:val="0"/>
          <w:sz w:val="24"/>
        </w:rPr>
        <w:t>，省工业</w:t>
      </w:r>
      <w:r>
        <w:rPr>
          <w:kern w:val="0"/>
          <w:sz w:val="24"/>
        </w:rPr>
        <w:t>和信息化厅</w:t>
      </w:r>
      <w:r>
        <w:rPr>
          <w:rFonts w:hint="eastAsia"/>
          <w:kern w:val="0"/>
          <w:sz w:val="24"/>
        </w:rPr>
        <w:t>、省</w:t>
      </w:r>
      <w:r>
        <w:rPr>
          <w:kern w:val="0"/>
          <w:sz w:val="24"/>
        </w:rPr>
        <w:t>财政</w:t>
      </w:r>
      <w:r>
        <w:rPr>
          <w:rFonts w:hint="eastAsia"/>
          <w:kern w:val="0"/>
          <w:sz w:val="24"/>
        </w:rPr>
        <w:t>厅，项目</w:t>
      </w:r>
      <w:r>
        <w:rPr>
          <w:kern w:val="0"/>
          <w:sz w:val="24"/>
        </w:rPr>
        <w:t>建设单位各一份</w:t>
      </w:r>
      <w:r>
        <w:rPr>
          <w:rFonts w:hint="eastAsia"/>
          <w:kern w:val="0"/>
          <w:sz w:val="24"/>
        </w:rPr>
        <w:t>。</w:t>
      </w:r>
    </w:p>
    <w:p>
      <w:pPr>
        <w:widowControl/>
        <w:jc w:val="lef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widowControl/>
        <w:spacing w:line="600" w:lineRule="exact"/>
        <w:jc w:val="center"/>
        <w:rPr>
          <w:rFonts w:eastAsia="方正小标宋简体"/>
          <w:kern w:val="0"/>
          <w:sz w:val="44"/>
          <w:szCs w:val="44"/>
        </w:rPr>
      </w:pPr>
      <w:r>
        <w:rPr>
          <w:rFonts w:hint="eastAsia" w:ascii="黑体" w:hAnsi="黑体" w:eastAsia="黑体"/>
          <w:b/>
          <w:bCs/>
          <w:kern w:val="0"/>
          <w:sz w:val="44"/>
          <w:szCs w:val="44"/>
        </w:rPr>
        <w:t>工业产业发展资金项目验收意见表</w:t>
      </w:r>
    </w:p>
    <w:tbl>
      <w:tblPr>
        <w:tblStyle w:val="10"/>
        <w:tblW w:w="0" w:type="auto"/>
        <w:tblCellSpacing w:w="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33"/>
        <w:gridCol w:w="1270"/>
        <w:gridCol w:w="1560"/>
        <w:gridCol w:w="852"/>
        <w:gridCol w:w="565"/>
        <w:gridCol w:w="1276"/>
        <w:gridCol w:w="1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2703" w:type="dxa"/>
            <w:gridSpan w:val="2"/>
            <w:noWrap w:val="0"/>
            <w:vAlign w:val="center"/>
          </w:tcPr>
          <w:p>
            <w:pPr>
              <w:widowControl/>
              <w:spacing w:line="500" w:lineRule="exact"/>
              <w:jc w:val="center"/>
              <w:rPr>
                <w:kern w:val="0"/>
                <w:sz w:val="24"/>
              </w:rPr>
            </w:pPr>
            <w:r>
              <w:rPr>
                <w:rFonts w:hint="eastAsia"/>
                <w:kern w:val="0"/>
                <w:sz w:val="24"/>
              </w:rPr>
              <w:t>项目名称</w:t>
            </w:r>
          </w:p>
        </w:tc>
        <w:tc>
          <w:tcPr>
            <w:tcW w:w="5817" w:type="dxa"/>
            <w:gridSpan w:val="5"/>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2703" w:type="dxa"/>
            <w:gridSpan w:val="2"/>
            <w:noWrap w:val="0"/>
            <w:vAlign w:val="center"/>
          </w:tcPr>
          <w:p>
            <w:pPr>
              <w:widowControl/>
              <w:spacing w:line="500" w:lineRule="exact"/>
              <w:jc w:val="center"/>
              <w:rPr>
                <w:kern w:val="0"/>
                <w:sz w:val="24"/>
              </w:rPr>
            </w:pPr>
            <w:r>
              <w:rPr>
                <w:rFonts w:hint="eastAsia"/>
                <w:kern w:val="0"/>
                <w:sz w:val="24"/>
              </w:rPr>
              <w:t>企业名称</w:t>
            </w:r>
          </w:p>
        </w:tc>
        <w:tc>
          <w:tcPr>
            <w:tcW w:w="5817" w:type="dxa"/>
            <w:gridSpan w:val="5"/>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0" w:hRule="atLeast"/>
          <w:tblCellSpacing w:w="0" w:type="dxa"/>
        </w:trPr>
        <w:tc>
          <w:tcPr>
            <w:tcW w:w="2703" w:type="dxa"/>
            <w:gridSpan w:val="2"/>
            <w:noWrap w:val="0"/>
            <w:vAlign w:val="center"/>
          </w:tcPr>
          <w:p>
            <w:pPr>
              <w:widowControl/>
              <w:spacing w:line="500" w:lineRule="exact"/>
              <w:jc w:val="center"/>
              <w:rPr>
                <w:kern w:val="0"/>
                <w:sz w:val="24"/>
              </w:rPr>
            </w:pPr>
            <w:r>
              <w:rPr>
                <w:rFonts w:hint="eastAsia"/>
                <w:kern w:val="0"/>
                <w:sz w:val="24"/>
              </w:rPr>
              <w:t>项目总投资（</w:t>
            </w:r>
            <w:r>
              <w:rPr>
                <w:kern w:val="0"/>
                <w:sz w:val="24"/>
              </w:rPr>
              <w:t>万元</w:t>
            </w:r>
            <w:r>
              <w:rPr>
                <w:rFonts w:hint="eastAsia"/>
                <w:kern w:val="0"/>
                <w:sz w:val="24"/>
              </w:rPr>
              <w:t>）</w:t>
            </w:r>
          </w:p>
        </w:tc>
        <w:tc>
          <w:tcPr>
            <w:tcW w:w="1560" w:type="dxa"/>
            <w:noWrap w:val="0"/>
            <w:vAlign w:val="center"/>
          </w:tcPr>
          <w:p>
            <w:pPr>
              <w:widowControl/>
              <w:spacing w:line="500" w:lineRule="exact"/>
              <w:jc w:val="center"/>
              <w:rPr>
                <w:kern w:val="0"/>
                <w:sz w:val="24"/>
              </w:rPr>
            </w:pPr>
            <w:r>
              <w:rPr>
                <w:kern w:val="0"/>
                <w:sz w:val="24"/>
              </w:rPr>
              <w:t> </w:t>
            </w:r>
          </w:p>
        </w:tc>
        <w:tc>
          <w:tcPr>
            <w:tcW w:w="2693" w:type="dxa"/>
            <w:gridSpan w:val="3"/>
            <w:noWrap w:val="0"/>
            <w:vAlign w:val="center"/>
          </w:tcPr>
          <w:p>
            <w:pPr>
              <w:widowControl/>
              <w:spacing w:line="500" w:lineRule="exact"/>
              <w:jc w:val="center"/>
              <w:rPr>
                <w:kern w:val="0"/>
                <w:sz w:val="24"/>
              </w:rPr>
            </w:pPr>
            <w:r>
              <w:rPr>
                <w:rFonts w:hint="eastAsia"/>
                <w:kern w:val="0"/>
                <w:sz w:val="24"/>
              </w:rPr>
              <w:t>实际完成投资（</w:t>
            </w:r>
            <w:r>
              <w:rPr>
                <w:kern w:val="0"/>
                <w:sz w:val="24"/>
              </w:rPr>
              <w:t>万元</w:t>
            </w:r>
            <w:r>
              <w:rPr>
                <w:rFonts w:hint="eastAsia"/>
                <w:kern w:val="0"/>
                <w:sz w:val="24"/>
              </w:rPr>
              <w:t>）</w:t>
            </w:r>
          </w:p>
        </w:tc>
        <w:tc>
          <w:tcPr>
            <w:tcW w:w="1564" w:type="dxa"/>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tblCellSpacing w:w="0" w:type="dxa"/>
        </w:trPr>
        <w:tc>
          <w:tcPr>
            <w:tcW w:w="2703" w:type="dxa"/>
            <w:gridSpan w:val="2"/>
            <w:noWrap w:val="0"/>
            <w:vAlign w:val="center"/>
          </w:tcPr>
          <w:p>
            <w:pPr>
              <w:spacing w:line="500" w:lineRule="exact"/>
              <w:jc w:val="center"/>
              <w:rPr>
                <w:kern w:val="0"/>
                <w:sz w:val="24"/>
              </w:rPr>
            </w:pPr>
            <w:r>
              <w:rPr>
                <w:rFonts w:hint="eastAsia"/>
                <w:kern w:val="0"/>
                <w:sz w:val="24"/>
              </w:rPr>
              <w:t>财政支持资金（</w:t>
            </w:r>
            <w:r>
              <w:rPr>
                <w:kern w:val="0"/>
                <w:sz w:val="24"/>
              </w:rPr>
              <w:t>万元</w:t>
            </w:r>
            <w:r>
              <w:rPr>
                <w:rFonts w:hint="eastAsia"/>
                <w:kern w:val="0"/>
                <w:sz w:val="24"/>
              </w:rPr>
              <w:t>）</w:t>
            </w:r>
          </w:p>
        </w:tc>
        <w:tc>
          <w:tcPr>
            <w:tcW w:w="1560" w:type="dxa"/>
            <w:noWrap w:val="0"/>
            <w:vAlign w:val="center"/>
          </w:tcPr>
          <w:p>
            <w:pPr>
              <w:spacing w:line="500" w:lineRule="exact"/>
              <w:jc w:val="center"/>
              <w:rPr>
                <w:kern w:val="0"/>
                <w:sz w:val="24"/>
              </w:rPr>
            </w:pPr>
          </w:p>
        </w:tc>
        <w:tc>
          <w:tcPr>
            <w:tcW w:w="2693" w:type="dxa"/>
            <w:gridSpan w:val="3"/>
            <w:noWrap w:val="0"/>
            <w:vAlign w:val="center"/>
          </w:tcPr>
          <w:p>
            <w:pPr>
              <w:spacing w:line="500" w:lineRule="exact"/>
              <w:jc w:val="center"/>
              <w:rPr>
                <w:kern w:val="0"/>
                <w:sz w:val="24"/>
              </w:rPr>
            </w:pPr>
            <w:r>
              <w:rPr>
                <w:rFonts w:hint="eastAsia"/>
                <w:kern w:val="0"/>
                <w:sz w:val="24"/>
              </w:rPr>
              <w:t>财政已拨付资金（</w:t>
            </w:r>
            <w:r>
              <w:rPr>
                <w:kern w:val="0"/>
                <w:sz w:val="24"/>
              </w:rPr>
              <w:t>万元</w:t>
            </w:r>
            <w:r>
              <w:rPr>
                <w:rFonts w:hint="eastAsia"/>
                <w:kern w:val="0"/>
                <w:sz w:val="24"/>
              </w:rPr>
              <w:t>）</w:t>
            </w:r>
          </w:p>
        </w:tc>
        <w:tc>
          <w:tcPr>
            <w:tcW w:w="1564" w:type="dxa"/>
            <w:noWrap w:val="0"/>
            <w:vAlign w:val="center"/>
          </w:tcPr>
          <w:p>
            <w:pPr>
              <w:spacing w:line="500" w:lineRule="exact"/>
              <w:jc w:val="center"/>
              <w:rPr>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tblCellSpacing w:w="0" w:type="dxa"/>
        </w:trPr>
        <w:tc>
          <w:tcPr>
            <w:tcW w:w="1433" w:type="dxa"/>
            <w:noWrap w:val="0"/>
            <w:vAlign w:val="center"/>
          </w:tcPr>
          <w:p>
            <w:pPr>
              <w:widowControl/>
              <w:spacing w:line="260" w:lineRule="exact"/>
              <w:jc w:val="center"/>
              <w:rPr>
                <w:kern w:val="0"/>
                <w:sz w:val="24"/>
              </w:rPr>
            </w:pPr>
            <w:r>
              <w:rPr>
                <w:rFonts w:hint="eastAsia"/>
                <w:kern w:val="0"/>
                <w:sz w:val="24"/>
              </w:rPr>
              <w:t>项目原计划完成时间</w:t>
            </w:r>
          </w:p>
        </w:tc>
        <w:tc>
          <w:tcPr>
            <w:tcW w:w="1270" w:type="dxa"/>
            <w:noWrap w:val="0"/>
            <w:vAlign w:val="center"/>
          </w:tcPr>
          <w:p>
            <w:pPr>
              <w:widowControl/>
              <w:spacing w:line="500" w:lineRule="exact"/>
              <w:jc w:val="center"/>
              <w:rPr>
                <w:kern w:val="0"/>
                <w:sz w:val="24"/>
              </w:rPr>
            </w:pPr>
            <w:r>
              <w:rPr>
                <w:kern w:val="0"/>
                <w:sz w:val="24"/>
              </w:rPr>
              <w:t> </w:t>
            </w:r>
          </w:p>
        </w:tc>
        <w:tc>
          <w:tcPr>
            <w:tcW w:w="1560" w:type="dxa"/>
            <w:noWrap w:val="0"/>
            <w:vAlign w:val="center"/>
          </w:tcPr>
          <w:p>
            <w:pPr>
              <w:widowControl/>
              <w:spacing w:line="500" w:lineRule="exact"/>
              <w:rPr>
                <w:kern w:val="0"/>
                <w:sz w:val="24"/>
              </w:rPr>
            </w:pPr>
            <w:r>
              <w:rPr>
                <w:rFonts w:hint="eastAsia"/>
                <w:kern w:val="0"/>
                <w:sz w:val="24"/>
              </w:rPr>
              <w:t>实际完成时间</w:t>
            </w:r>
          </w:p>
        </w:tc>
        <w:tc>
          <w:tcPr>
            <w:tcW w:w="1417" w:type="dxa"/>
            <w:gridSpan w:val="2"/>
            <w:noWrap w:val="0"/>
            <w:vAlign w:val="center"/>
          </w:tcPr>
          <w:p>
            <w:pPr>
              <w:widowControl/>
              <w:spacing w:line="500" w:lineRule="exact"/>
              <w:jc w:val="center"/>
              <w:rPr>
                <w:kern w:val="0"/>
                <w:sz w:val="24"/>
              </w:rPr>
            </w:pPr>
            <w:r>
              <w:rPr>
                <w:kern w:val="0"/>
                <w:sz w:val="24"/>
              </w:rPr>
              <w:t> </w:t>
            </w:r>
          </w:p>
        </w:tc>
        <w:tc>
          <w:tcPr>
            <w:tcW w:w="1276" w:type="dxa"/>
            <w:noWrap w:val="0"/>
            <w:vAlign w:val="center"/>
          </w:tcPr>
          <w:p>
            <w:pPr>
              <w:widowControl/>
              <w:spacing w:line="500" w:lineRule="exact"/>
              <w:jc w:val="center"/>
              <w:rPr>
                <w:kern w:val="0"/>
                <w:sz w:val="24"/>
              </w:rPr>
            </w:pPr>
            <w:r>
              <w:rPr>
                <w:rFonts w:hint="eastAsia"/>
                <w:kern w:val="0"/>
                <w:sz w:val="24"/>
              </w:rPr>
              <w:t>验收时间</w:t>
            </w:r>
          </w:p>
        </w:tc>
        <w:tc>
          <w:tcPr>
            <w:tcW w:w="1564" w:type="dxa"/>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1" w:hRule="atLeast"/>
          <w:tblCellSpacing w:w="0" w:type="dxa"/>
        </w:trPr>
        <w:tc>
          <w:tcPr>
            <w:tcW w:w="1433" w:type="dxa"/>
            <w:noWrap w:val="0"/>
            <w:vAlign w:val="center"/>
          </w:tcPr>
          <w:p>
            <w:pPr>
              <w:widowControl/>
              <w:spacing w:line="260" w:lineRule="exact"/>
              <w:jc w:val="center"/>
              <w:rPr>
                <w:kern w:val="0"/>
                <w:sz w:val="24"/>
              </w:rPr>
            </w:pPr>
            <w:r>
              <w:rPr>
                <w:rFonts w:hint="eastAsia"/>
                <w:kern w:val="0"/>
                <w:sz w:val="24"/>
              </w:rPr>
              <w:t>项目建设</w:t>
            </w:r>
            <w:r>
              <w:rPr>
                <w:kern w:val="0"/>
                <w:sz w:val="24"/>
              </w:rPr>
              <w:t>内容和</w:t>
            </w:r>
            <w:r>
              <w:rPr>
                <w:rFonts w:hint="eastAsia"/>
                <w:kern w:val="0"/>
                <w:sz w:val="24"/>
              </w:rPr>
              <w:t>各</w:t>
            </w:r>
            <w:r>
              <w:rPr>
                <w:kern w:val="0"/>
                <w:sz w:val="24"/>
              </w:rPr>
              <w:t>项</w:t>
            </w:r>
            <w:r>
              <w:rPr>
                <w:rFonts w:hint="eastAsia"/>
                <w:kern w:val="0"/>
                <w:sz w:val="24"/>
              </w:rPr>
              <w:t>指标完成情况</w:t>
            </w:r>
          </w:p>
        </w:tc>
        <w:tc>
          <w:tcPr>
            <w:tcW w:w="7087" w:type="dxa"/>
            <w:gridSpan w:val="6"/>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4" w:hRule="atLeast"/>
          <w:tblCellSpacing w:w="0" w:type="dxa"/>
        </w:trPr>
        <w:tc>
          <w:tcPr>
            <w:tcW w:w="1433" w:type="dxa"/>
            <w:noWrap w:val="0"/>
            <w:vAlign w:val="center"/>
          </w:tcPr>
          <w:p>
            <w:pPr>
              <w:widowControl/>
              <w:spacing w:line="260" w:lineRule="exact"/>
              <w:jc w:val="center"/>
              <w:rPr>
                <w:kern w:val="0"/>
                <w:sz w:val="24"/>
              </w:rPr>
            </w:pPr>
            <w:r>
              <w:rPr>
                <w:rFonts w:hint="eastAsia"/>
                <w:kern w:val="0"/>
                <w:sz w:val="24"/>
              </w:rPr>
              <w:t>项目资金执行使用情况</w:t>
            </w:r>
          </w:p>
        </w:tc>
        <w:tc>
          <w:tcPr>
            <w:tcW w:w="7087" w:type="dxa"/>
            <w:gridSpan w:val="6"/>
            <w:noWrap w:val="0"/>
            <w:vAlign w:val="center"/>
          </w:tcPr>
          <w:p>
            <w:pPr>
              <w:widowControl/>
              <w:spacing w:line="500" w:lineRule="exact"/>
              <w:rPr>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1" w:hRule="atLeast"/>
          <w:tblCellSpacing w:w="0" w:type="dxa"/>
        </w:trPr>
        <w:tc>
          <w:tcPr>
            <w:tcW w:w="1433" w:type="dxa"/>
            <w:noWrap w:val="0"/>
            <w:vAlign w:val="center"/>
          </w:tcPr>
          <w:p>
            <w:pPr>
              <w:widowControl/>
              <w:spacing w:line="260" w:lineRule="exact"/>
              <w:jc w:val="center"/>
              <w:rPr>
                <w:kern w:val="0"/>
                <w:sz w:val="24"/>
              </w:rPr>
            </w:pPr>
            <w:r>
              <w:rPr>
                <w:rFonts w:hint="eastAsia"/>
                <w:kern w:val="0"/>
                <w:sz w:val="24"/>
              </w:rPr>
              <w:t>验收组意见</w:t>
            </w:r>
          </w:p>
        </w:tc>
        <w:tc>
          <w:tcPr>
            <w:tcW w:w="7087" w:type="dxa"/>
            <w:gridSpan w:val="6"/>
            <w:noWrap w:val="0"/>
            <w:vAlign w:val="center"/>
          </w:tcPr>
          <w:p>
            <w:pPr>
              <w:widowControl/>
              <w:spacing w:line="500" w:lineRule="exact"/>
              <w:jc w:val="center"/>
              <w:rPr>
                <w:kern w:val="0"/>
                <w:sz w:val="24"/>
              </w:rPr>
            </w:pPr>
            <w:r>
              <w:rPr>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42" w:hRule="atLeast"/>
          <w:tblCellSpacing w:w="0" w:type="dxa"/>
        </w:trPr>
        <w:tc>
          <w:tcPr>
            <w:tcW w:w="1433" w:type="dxa"/>
            <w:noWrap w:val="0"/>
            <w:vAlign w:val="center"/>
          </w:tcPr>
          <w:p>
            <w:pPr>
              <w:widowControl/>
              <w:spacing w:line="260" w:lineRule="exact"/>
              <w:jc w:val="left"/>
              <w:rPr>
                <w:kern w:val="0"/>
                <w:sz w:val="24"/>
              </w:rPr>
            </w:pPr>
            <w:r>
              <w:rPr>
                <w:rFonts w:hint="eastAsia"/>
                <w:kern w:val="0"/>
                <w:sz w:val="24"/>
              </w:rPr>
              <w:t>市级工业</w:t>
            </w:r>
            <w:r>
              <w:rPr>
                <w:kern w:val="0"/>
                <w:sz w:val="24"/>
              </w:rPr>
              <w:t>和信息化</w:t>
            </w:r>
            <w:r>
              <w:rPr>
                <w:rFonts w:hint="eastAsia"/>
                <w:kern w:val="0"/>
                <w:sz w:val="24"/>
              </w:rPr>
              <w:t>管理</w:t>
            </w:r>
            <w:r>
              <w:rPr>
                <w:kern w:val="0"/>
                <w:sz w:val="24"/>
              </w:rPr>
              <w:t>部门</w:t>
            </w:r>
            <w:r>
              <w:rPr>
                <w:rFonts w:hint="eastAsia"/>
                <w:kern w:val="0"/>
                <w:sz w:val="24"/>
              </w:rPr>
              <w:t>、财政部门或省级主管部门意见</w:t>
            </w:r>
          </w:p>
        </w:tc>
        <w:tc>
          <w:tcPr>
            <w:tcW w:w="7087" w:type="dxa"/>
            <w:gridSpan w:val="6"/>
            <w:noWrap w:val="0"/>
            <w:vAlign w:val="center"/>
          </w:tcPr>
          <w:p>
            <w:pPr>
              <w:widowControl/>
              <w:spacing w:line="500" w:lineRule="exact"/>
              <w:jc w:val="center"/>
              <w:rPr>
                <w:kern w:val="0"/>
                <w:sz w:val="24"/>
              </w:rPr>
            </w:pPr>
            <w:r>
              <w:rPr>
                <w:kern w:val="0"/>
                <w:sz w:val="24"/>
              </w:rPr>
              <w:t>  </w:t>
            </w:r>
          </w:p>
          <w:p>
            <w:pPr>
              <w:widowControl/>
              <w:spacing w:line="500" w:lineRule="exact"/>
              <w:rPr>
                <w:kern w:val="0"/>
                <w:sz w:val="24"/>
              </w:rPr>
            </w:pPr>
            <w:r>
              <w:rPr>
                <w:rFonts w:hint="eastAsia"/>
                <w:kern w:val="0"/>
                <w:sz w:val="24"/>
              </w:rPr>
              <w:t xml:space="preserve">      工</w:t>
            </w:r>
            <w:r>
              <w:rPr>
                <w:kern w:val="0"/>
                <w:sz w:val="24"/>
              </w:rPr>
              <w:t>信部门</w:t>
            </w:r>
            <w:r>
              <w:rPr>
                <w:rFonts w:hint="eastAsia"/>
                <w:kern w:val="0"/>
                <w:sz w:val="24"/>
              </w:rPr>
              <w:t>（盖章）                财政</w:t>
            </w:r>
            <w:r>
              <w:rPr>
                <w:kern w:val="0"/>
                <w:sz w:val="24"/>
              </w:rPr>
              <w:t>部门</w:t>
            </w:r>
            <w:r>
              <w:rPr>
                <w:rFonts w:hint="eastAsia"/>
                <w:kern w:val="0"/>
                <w:sz w:val="24"/>
              </w:rPr>
              <w:t>（盖章）</w:t>
            </w:r>
            <w:r>
              <w:rPr>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3" w:hRule="atLeast"/>
          <w:tblCellSpacing w:w="0" w:type="dxa"/>
        </w:trPr>
        <w:tc>
          <w:tcPr>
            <w:tcW w:w="8520" w:type="dxa"/>
            <w:gridSpan w:val="7"/>
            <w:noWrap w:val="0"/>
            <w:vAlign w:val="center"/>
          </w:tcPr>
          <w:p>
            <w:pPr>
              <w:widowControl/>
              <w:jc w:val="center"/>
              <w:rPr>
                <w:b/>
                <w:kern w:val="0"/>
                <w:sz w:val="24"/>
              </w:rPr>
            </w:pPr>
            <w:r>
              <w:rPr>
                <w:rFonts w:hint="eastAsia"/>
                <w:b/>
                <w:kern w:val="0"/>
                <w:sz w:val="24"/>
              </w:rPr>
              <w:t>验收</w:t>
            </w:r>
            <w:r>
              <w:rPr>
                <w:b/>
                <w:kern w:val="0"/>
                <w:sz w:val="24"/>
              </w:rPr>
              <w:t>组成员名单</w:t>
            </w:r>
            <w:r>
              <w:rPr>
                <w:rFonts w:hint="eastAsia"/>
                <w:b/>
                <w:kern w:val="0"/>
                <w:sz w:val="24"/>
              </w:rPr>
              <w:t>（个</w:t>
            </w:r>
            <w:r>
              <w:rPr>
                <w:b/>
                <w:kern w:val="0"/>
                <w:sz w:val="24"/>
              </w:rPr>
              <w:t>人签字</w:t>
            </w:r>
            <w:r>
              <w:rPr>
                <w:rFonts w:hint="eastAsia"/>
                <w:b/>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3" w:hRule="atLeast"/>
          <w:tblCellSpacing w:w="0" w:type="dxa"/>
        </w:trPr>
        <w:tc>
          <w:tcPr>
            <w:tcW w:w="1433" w:type="dxa"/>
            <w:noWrap w:val="0"/>
            <w:vAlign w:val="center"/>
          </w:tcPr>
          <w:p>
            <w:pPr>
              <w:widowControl/>
              <w:spacing w:line="460" w:lineRule="exact"/>
              <w:jc w:val="center"/>
              <w:rPr>
                <w:b/>
                <w:kern w:val="0"/>
                <w:sz w:val="24"/>
              </w:rPr>
            </w:pPr>
            <w:r>
              <w:rPr>
                <w:rFonts w:hint="eastAsia"/>
                <w:b/>
                <w:kern w:val="0"/>
                <w:sz w:val="24"/>
              </w:rPr>
              <w:t>姓 名</w:t>
            </w:r>
          </w:p>
        </w:tc>
        <w:tc>
          <w:tcPr>
            <w:tcW w:w="3682" w:type="dxa"/>
            <w:gridSpan w:val="3"/>
            <w:noWrap w:val="0"/>
            <w:vAlign w:val="center"/>
          </w:tcPr>
          <w:p>
            <w:pPr>
              <w:widowControl/>
              <w:jc w:val="center"/>
              <w:rPr>
                <w:b/>
                <w:kern w:val="0"/>
                <w:sz w:val="24"/>
              </w:rPr>
            </w:pPr>
            <w:r>
              <w:rPr>
                <w:rFonts w:hint="eastAsia"/>
                <w:b/>
                <w:kern w:val="0"/>
                <w:sz w:val="24"/>
              </w:rPr>
              <w:t xml:space="preserve">单 </w:t>
            </w:r>
            <w:r>
              <w:rPr>
                <w:b/>
                <w:kern w:val="0"/>
                <w:sz w:val="24"/>
              </w:rPr>
              <w:t xml:space="preserve"> </w:t>
            </w:r>
            <w:r>
              <w:rPr>
                <w:rFonts w:hint="eastAsia"/>
                <w:b/>
                <w:kern w:val="0"/>
                <w:sz w:val="24"/>
              </w:rPr>
              <w:t>位</w:t>
            </w:r>
          </w:p>
        </w:tc>
        <w:tc>
          <w:tcPr>
            <w:tcW w:w="1841" w:type="dxa"/>
            <w:gridSpan w:val="2"/>
            <w:noWrap w:val="0"/>
            <w:vAlign w:val="center"/>
          </w:tcPr>
          <w:p>
            <w:pPr>
              <w:widowControl/>
              <w:jc w:val="center"/>
              <w:rPr>
                <w:b/>
                <w:kern w:val="0"/>
                <w:sz w:val="24"/>
              </w:rPr>
            </w:pPr>
            <w:r>
              <w:rPr>
                <w:rFonts w:hint="eastAsia"/>
                <w:b/>
                <w:kern w:val="0"/>
                <w:sz w:val="24"/>
              </w:rPr>
              <w:t>职 务</w:t>
            </w:r>
          </w:p>
        </w:tc>
        <w:tc>
          <w:tcPr>
            <w:tcW w:w="1564" w:type="dxa"/>
            <w:noWrap w:val="0"/>
            <w:vAlign w:val="center"/>
          </w:tcPr>
          <w:p>
            <w:pPr>
              <w:widowControl/>
              <w:jc w:val="center"/>
              <w:rPr>
                <w:b/>
                <w:kern w:val="0"/>
                <w:sz w:val="24"/>
              </w:rPr>
            </w:pPr>
            <w:r>
              <w:rPr>
                <w:rFonts w:hint="eastAsia"/>
                <w:b/>
                <w:kern w:val="0"/>
                <w:sz w:val="24"/>
              </w:rPr>
              <w:t>验收</w:t>
            </w:r>
            <w:r>
              <w:rPr>
                <w:b/>
                <w:kern w:val="0"/>
                <w:sz w:val="24"/>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noWrap w:val="0"/>
            <w:vAlign w:val="center"/>
          </w:tcPr>
          <w:p>
            <w:pPr>
              <w:widowControl/>
              <w:spacing w:line="500" w:lineRule="exact"/>
              <w:jc w:val="left"/>
              <w:rPr>
                <w:kern w:val="0"/>
                <w:sz w:val="24"/>
              </w:rPr>
            </w:pPr>
          </w:p>
        </w:tc>
        <w:tc>
          <w:tcPr>
            <w:tcW w:w="3682" w:type="dxa"/>
            <w:gridSpan w:val="3"/>
            <w:noWrap w:val="0"/>
            <w:vAlign w:val="center"/>
          </w:tcPr>
          <w:p>
            <w:pPr>
              <w:widowControl/>
              <w:spacing w:line="500" w:lineRule="exact"/>
              <w:jc w:val="center"/>
              <w:rPr>
                <w:kern w:val="0"/>
                <w:sz w:val="24"/>
              </w:rPr>
            </w:pPr>
          </w:p>
        </w:tc>
        <w:tc>
          <w:tcPr>
            <w:tcW w:w="1841" w:type="dxa"/>
            <w:gridSpan w:val="2"/>
            <w:noWrap w:val="0"/>
            <w:vAlign w:val="center"/>
          </w:tcPr>
          <w:p>
            <w:pPr>
              <w:widowControl/>
              <w:spacing w:line="500" w:lineRule="exact"/>
              <w:jc w:val="center"/>
              <w:rPr>
                <w:kern w:val="0"/>
                <w:sz w:val="24"/>
              </w:rPr>
            </w:pPr>
          </w:p>
        </w:tc>
        <w:tc>
          <w:tcPr>
            <w:tcW w:w="1564" w:type="dxa"/>
            <w:noWrap w:val="0"/>
            <w:vAlign w:val="center"/>
          </w:tcPr>
          <w:p>
            <w:pPr>
              <w:widowControl/>
              <w:spacing w:line="500" w:lineRule="exact"/>
              <w:jc w:val="center"/>
              <w:rPr>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noWrap w:val="0"/>
            <w:vAlign w:val="center"/>
          </w:tcPr>
          <w:p>
            <w:pPr>
              <w:widowControl/>
              <w:spacing w:line="500" w:lineRule="exact"/>
              <w:jc w:val="left"/>
              <w:rPr>
                <w:kern w:val="0"/>
                <w:sz w:val="24"/>
              </w:rPr>
            </w:pPr>
          </w:p>
        </w:tc>
        <w:tc>
          <w:tcPr>
            <w:tcW w:w="3682" w:type="dxa"/>
            <w:gridSpan w:val="3"/>
            <w:noWrap w:val="0"/>
            <w:vAlign w:val="center"/>
          </w:tcPr>
          <w:p>
            <w:pPr>
              <w:widowControl/>
              <w:spacing w:line="500" w:lineRule="exact"/>
              <w:jc w:val="center"/>
              <w:rPr>
                <w:kern w:val="0"/>
                <w:sz w:val="24"/>
              </w:rPr>
            </w:pPr>
          </w:p>
        </w:tc>
        <w:tc>
          <w:tcPr>
            <w:tcW w:w="1841" w:type="dxa"/>
            <w:gridSpan w:val="2"/>
            <w:noWrap w:val="0"/>
            <w:vAlign w:val="center"/>
          </w:tcPr>
          <w:p>
            <w:pPr>
              <w:widowControl/>
              <w:spacing w:line="500" w:lineRule="exact"/>
              <w:jc w:val="center"/>
              <w:rPr>
                <w:kern w:val="0"/>
                <w:sz w:val="24"/>
              </w:rPr>
            </w:pPr>
          </w:p>
        </w:tc>
        <w:tc>
          <w:tcPr>
            <w:tcW w:w="1564" w:type="dxa"/>
            <w:noWrap w:val="0"/>
            <w:vAlign w:val="center"/>
          </w:tcPr>
          <w:p>
            <w:pPr>
              <w:widowControl/>
              <w:spacing w:line="500" w:lineRule="exact"/>
              <w:jc w:val="center"/>
              <w:rPr>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trPr>
        <w:tc>
          <w:tcPr>
            <w:tcW w:w="1433" w:type="dxa"/>
            <w:noWrap w:val="0"/>
            <w:vAlign w:val="center"/>
          </w:tcPr>
          <w:p>
            <w:pPr>
              <w:widowControl/>
              <w:spacing w:line="500" w:lineRule="exact"/>
              <w:jc w:val="left"/>
              <w:rPr>
                <w:kern w:val="0"/>
                <w:sz w:val="24"/>
              </w:rPr>
            </w:pPr>
          </w:p>
        </w:tc>
        <w:tc>
          <w:tcPr>
            <w:tcW w:w="3682" w:type="dxa"/>
            <w:gridSpan w:val="3"/>
            <w:noWrap w:val="0"/>
            <w:vAlign w:val="center"/>
          </w:tcPr>
          <w:p>
            <w:pPr>
              <w:widowControl/>
              <w:spacing w:line="500" w:lineRule="exact"/>
              <w:jc w:val="center"/>
              <w:rPr>
                <w:kern w:val="0"/>
                <w:sz w:val="24"/>
              </w:rPr>
            </w:pPr>
          </w:p>
        </w:tc>
        <w:tc>
          <w:tcPr>
            <w:tcW w:w="1841" w:type="dxa"/>
            <w:gridSpan w:val="2"/>
            <w:noWrap w:val="0"/>
            <w:vAlign w:val="center"/>
          </w:tcPr>
          <w:p>
            <w:pPr>
              <w:widowControl/>
              <w:spacing w:line="500" w:lineRule="exact"/>
              <w:jc w:val="center"/>
              <w:rPr>
                <w:kern w:val="0"/>
                <w:sz w:val="24"/>
              </w:rPr>
            </w:pPr>
          </w:p>
        </w:tc>
        <w:tc>
          <w:tcPr>
            <w:tcW w:w="1564" w:type="dxa"/>
            <w:noWrap w:val="0"/>
            <w:vAlign w:val="center"/>
          </w:tcPr>
          <w:p>
            <w:pPr>
              <w:widowControl/>
              <w:spacing w:line="500" w:lineRule="exact"/>
              <w:jc w:val="center"/>
              <w:rPr>
                <w:kern w:val="0"/>
                <w:sz w:val="24"/>
              </w:rPr>
            </w:pPr>
          </w:p>
        </w:tc>
      </w:tr>
    </w:tbl>
    <w:p>
      <w:pPr>
        <w:widowControl/>
        <w:spacing w:line="400" w:lineRule="exact"/>
        <w:rPr>
          <w:kern w:val="0"/>
          <w:sz w:val="24"/>
        </w:rPr>
      </w:pPr>
      <w:r>
        <w:rPr>
          <w:rFonts w:hint="eastAsia"/>
          <w:b/>
          <w:bCs/>
          <w:kern w:val="0"/>
          <w:sz w:val="24"/>
        </w:rPr>
        <w:t>填报说明：</w:t>
      </w:r>
    </w:p>
    <w:p>
      <w:pPr>
        <w:widowControl/>
        <w:spacing w:line="300" w:lineRule="exact"/>
        <w:jc w:val="left"/>
        <w:rPr>
          <w:kern w:val="0"/>
          <w:sz w:val="24"/>
        </w:rPr>
      </w:pPr>
      <w:r>
        <w:rPr>
          <w:kern w:val="0"/>
          <w:sz w:val="24"/>
        </w:rPr>
        <w:t>1.</w:t>
      </w:r>
      <w:r>
        <w:rPr>
          <w:rFonts w:hint="eastAsia"/>
          <w:kern w:val="0"/>
          <w:sz w:val="24"/>
        </w:rPr>
        <w:t>本表由市</w:t>
      </w:r>
      <w:r>
        <w:rPr>
          <w:kern w:val="0"/>
          <w:sz w:val="24"/>
        </w:rPr>
        <w:t>级</w:t>
      </w:r>
      <w:r>
        <w:rPr>
          <w:rFonts w:hint="eastAsia"/>
          <w:kern w:val="0"/>
          <w:sz w:val="24"/>
        </w:rPr>
        <w:t>工业</w:t>
      </w:r>
      <w:r>
        <w:rPr>
          <w:kern w:val="0"/>
          <w:sz w:val="24"/>
        </w:rPr>
        <w:t>和信息化</w:t>
      </w:r>
      <w:r>
        <w:rPr>
          <w:rFonts w:hint="eastAsia"/>
          <w:kern w:val="0"/>
          <w:sz w:val="24"/>
        </w:rPr>
        <w:t>管理</w:t>
      </w:r>
      <w:r>
        <w:rPr>
          <w:kern w:val="0"/>
          <w:sz w:val="24"/>
        </w:rPr>
        <w:t>部门负责</w:t>
      </w:r>
      <w:r>
        <w:rPr>
          <w:rFonts w:hint="eastAsia"/>
          <w:kern w:val="0"/>
          <w:sz w:val="24"/>
        </w:rPr>
        <w:t>填写，并加盖公章。</w:t>
      </w:r>
      <w:r>
        <w:rPr>
          <w:kern w:val="0"/>
          <w:sz w:val="24"/>
        </w:rPr>
        <w:t xml:space="preserve"> </w:t>
      </w:r>
    </w:p>
    <w:p>
      <w:pPr>
        <w:widowControl/>
        <w:spacing w:line="300" w:lineRule="exact"/>
        <w:jc w:val="left"/>
        <w:rPr>
          <w:kern w:val="0"/>
          <w:sz w:val="24"/>
        </w:rPr>
      </w:pPr>
      <w:r>
        <w:rPr>
          <w:kern w:val="0"/>
          <w:sz w:val="24"/>
        </w:rPr>
        <w:t>2.</w:t>
      </w:r>
      <w:r>
        <w:rPr>
          <w:rFonts w:hint="eastAsia"/>
          <w:kern w:val="0"/>
          <w:sz w:val="24"/>
        </w:rPr>
        <w:t>各项内容要真实准确，文字简明扼要，不得弄虚作假。</w:t>
      </w:r>
      <w:r>
        <w:rPr>
          <w:kern w:val="0"/>
          <w:sz w:val="24"/>
        </w:rPr>
        <w:t xml:space="preserve"> </w:t>
      </w:r>
    </w:p>
    <w:p>
      <w:pPr>
        <w:widowControl/>
        <w:spacing w:line="300" w:lineRule="exact"/>
        <w:ind w:left="118" w:hanging="120" w:hangingChars="50"/>
        <w:jc w:val="left"/>
      </w:pPr>
      <w:r>
        <w:rPr>
          <w:kern w:val="0"/>
          <w:sz w:val="24"/>
        </w:rPr>
        <w:t>3.</w:t>
      </w:r>
      <w:r>
        <w:rPr>
          <w:rFonts w:hint="eastAsia"/>
          <w:kern w:val="0"/>
          <w:sz w:val="24"/>
        </w:rPr>
        <w:t>本表一</w:t>
      </w:r>
      <w:r>
        <w:rPr>
          <w:kern w:val="0"/>
          <w:sz w:val="24"/>
        </w:rPr>
        <w:t>式</w:t>
      </w:r>
      <w:r>
        <w:rPr>
          <w:rFonts w:hint="eastAsia"/>
          <w:kern w:val="0"/>
          <w:sz w:val="24"/>
        </w:rPr>
        <w:t>七</w:t>
      </w:r>
      <w:r>
        <w:rPr>
          <w:kern w:val="0"/>
          <w:sz w:val="24"/>
        </w:rPr>
        <w:t>份</w:t>
      </w:r>
      <w:r>
        <w:rPr>
          <w:rFonts w:hint="eastAsia"/>
          <w:kern w:val="0"/>
          <w:sz w:val="24"/>
        </w:rPr>
        <w:t>，市</w:t>
      </w:r>
      <w:r>
        <w:rPr>
          <w:kern w:val="0"/>
          <w:sz w:val="24"/>
        </w:rPr>
        <w:t>级</w:t>
      </w:r>
      <w:r>
        <w:rPr>
          <w:rFonts w:hint="eastAsia"/>
          <w:kern w:val="0"/>
          <w:sz w:val="24"/>
        </w:rPr>
        <w:t>、县</w:t>
      </w:r>
      <w:r>
        <w:rPr>
          <w:kern w:val="0"/>
          <w:sz w:val="24"/>
        </w:rPr>
        <w:t>级</w:t>
      </w:r>
      <w:r>
        <w:rPr>
          <w:rFonts w:hint="eastAsia"/>
          <w:kern w:val="0"/>
          <w:sz w:val="24"/>
        </w:rPr>
        <w:t>工业</w:t>
      </w:r>
      <w:r>
        <w:rPr>
          <w:kern w:val="0"/>
          <w:sz w:val="24"/>
        </w:rPr>
        <w:t>和信息化</w:t>
      </w:r>
      <w:r>
        <w:rPr>
          <w:rFonts w:hint="eastAsia"/>
          <w:kern w:val="0"/>
          <w:sz w:val="24"/>
        </w:rPr>
        <w:t>管理</w:t>
      </w:r>
      <w:r>
        <w:rPr>
          <w:kern w:val="0"/>
          <w:sz w:val="24"/>
        </w:rPr>
        <w:t>部门</w:t>
      </w:r>
      <w:r>
        <w:rPr>
          <w:rFonts w:hint="eastAsia"/>
          <w:kern w:val="0"/>
          <w:sz w:val="24"/>
        </w:rPr>
        <w:t>及</w:t>
      </w:r>
      <w:r>
        <w:rPr>
          <w:kern w:val="0"/>
          <w:sz w:val="24"/>
        </w:rPr>
        <w:t>财政部门</w:t>
      </w:r>
      <w:r>
        <w:rPr>
          <w:rFonts w:hint="eastAsia"/>
          <w:kern w:val="0"/>
          <w:sz w:val="24"/>
        </w:rPr>
        <w:t>，省工业</w:t>
      </w:r>
      <w:r>
        <w:rPr>
          <w:kern w:val="0"/>
          <w:sz w:val="24"/>
        </w:rPr>
        <w:t>和信息化厅</w:t>
      </w:r>
      <w:r>
        <w:rPr>
          <w:rFonts w:hint="eastAsia"/>
          <w:kern w:val="0"/>
          <w:sz w:val="24"/>
        </w:rPr>
        <w:t>、省</w:t>
      </w:r>
      <w:r>
        <w:rPr>
          <w:kern w:val="0"/>
          <w:sz w:val="24"/>
        </w:rPr>
        <w:t>财政</w:t>
      </w:r>
      <w:r>
        <w:rPr>
          <w:rFonts w:hint="eastAsia"/>
          <w:kern w:val="0"/>
          <w:sz w:val="24"/>
        </w:rPr>
        <w:t>厅，项目</w:t>
      </w:r>
      <w:r>
        <w:rPr>
          <w:kern w:val="0"/>
          <w:sz w:val="24"/>
        </w:rPr>
        <w:t>建设单位各一份</w:t>
      </w:r>
      <w:r>
        <w:rPr>
          <w:rFonts w:hint="eastAsia"/>
          <w:kern w:val="0"/>
          <w:sz w:val="24"/>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92459F-8B29-43E5-8E2D-B6266FCC0D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948FBDF-879F-432F-94CE-46149FF66290}"/>
  </w:font>
  <w:font w:name="楷体_GB2312">
    <w:altName w:val="楷体"/>
    <w:panose1 w:val="02010609030101010101"/>
    <w:charset w:val="86"/>
    <w:family w:val="modern"/>
    <w:pitch w:val="default"/>
    <w:sig w:usb0="00000000" w:usb1="00000000" w:usb2="00000010" w:usb3="00000000" w:csb0="00040000" w:csb1="00000000"/>
    <w:embedRegular r:id="rId3" w:fontKey="{11E9C538-6F1E-4BC8-8F6B-692B965B636D}"/>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D9C4BBD8-4ABC-461A-9ED8-58BA347BCE30}"/>
  </w:font>
  <w:font w:name="仿宋">
    <w:panose1 w:val="02010609060101010101"/>
    <w:charset w:val="86"/>
    <w:family w:val="auto"/>
    <w:pitch w:val="default"/>
    <w:sig w:usb0="800002BF" w:usb1="38CF7CFA" w:usb2="00000016" w:usb3="00000000" w:csb0="00040001" w:csb1="00000000"/>
    <w:embedRegular r:id="rId5" w:fontKey="{B88D9B4D-A5C1-4A70-BB3E-B45D6B776BF0}"/>
  </w:font>
  <w:font w:name="方正小标宋简体">
    <w:altName w:val="Arial Unicode MS"/>
    <w:panose1 w:val="03000509000000000000"/>
    <w:charset w:val="86"/>
    <w:family w:val="auto"/>
    <w:pitch w:val="default"/>
    <w:sig w:usb0="00000000" w:usb1="00000000" w:usb2="00000000" w:usb3="00000000" w:csb0="00040000" w:csb1="00000000"/>
    <w:embedRegular r:id="rId6" w:fontKey="{1C03DC11-DF60-4E88-BC8E-B2C00570672E}"/>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C87C9"/>
    <w:multiLevelType w:val="singleLevel"/>
    <w:tmpl w:val="385C87C9"/>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0B396885"/>
    <w:rsid w:val="0BCD1D18"/>
    <w:rsid w:val="0E8702D3"/>
    <w:rsid w:val="13AF7EA8"/>
    <w:rsid w:val="152D2DCA"/>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2F825EA"/>
    <w:rsid w:val="436109F6"/>
    <w:rsid w:val="441A38D4"/>
    <w:rsid w:val="48272132"/>
    <w:rsid w:val="484212A7"/>
    <w:rsid w:val="4BC77339"/>
    <w:rsid w:val="4C9236C5"/>
    <w:rsid w:val="505C172E"/>
    <w:rsid w:val="52F46F0B"/>
    <w:rsid w:val="53D8014D"/>
    <w:rsid w:val="55E064E0"/>
    <w:rsid w:val="572C6D10"/>
    <w:rsid w:val="58E85CD1"/>
    <w:rsid w:val="5AE636D0"/>
    <w:rsid w:val="5BD41927"/>
    <w:rsid w:val="5DC34279"/>
    <w:rsid w:val="608816D1"/>
    <w:rsid w:val="60EF4E7F"/>
    <w:rsid w:val="627A2AAA"/>
    <w:rsid w:val="665233C1"/>
    <w:rsid w:val="6AD9688B"/>
    <w:rsid w:val="6CAB40D4"/>
    <w:rsid w:val="6D0E3F22"/>
    <w:rsid w:val="6D183833"/>
    <w:rsid w:val="76CD1BC0"/>
    <w:rsid w:val="78985010"/>
    <w:rsid w:val="7BA0154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0"/>
    <w:pPr>
      <w:spacing w:after="120"/>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9"/>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日期 字符"/>
    <w:basedOn w:val="11"/>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3238</Words>
  <Characters>3272</Characters>
  <Lines>17</Lines>
  <Paragraphs>5</Paragraphs>
  <TotalTime>0</TotalTime>
  <ScaleCrop>false</ScaleCrop>
  <LinksUpToDate>false</LinksUpToDate>
  <CharactersWithSpaces>3310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2022-08-08T02:31:00Z</cp:lastPrinted>
  <dcterms:modified xsi:type="dcterms:W3CDTF">2022-08-31T07:17:12Z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