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autoSpaceDE w:val="0"/>
        <w:autoSpaceDN w:val="0"/>
        <w:adjustRightInd w:val="0"/>
        <w:spacing w:line="560" w:lineRule="exact"/>
        <w:jc w:val="center"/>
        <w:rPr>
          <w:rFonts w:hint="default" w:ascii="Times New Roman" w:hAnsi="Times New Roman" w:cs="Times New Roman"/>
          <w:spacing w:val="-8"/>
          <w:kern w:val="0"/>
          <w:sz w:val="44"/>
          <w:szCs w:val="44"/>
        </w:rPr>
      </w:pPr>
    </w:p>
    <w:p>
      <w:pPr>
        <w:autoSpaceDE w:val="0"/>
        <w:autoSpaceDN w:val="0"/>
        <w:adjustRightInd w:val="0"/>
        <w:spacing w:line="640" w:lineRule="exact"/>
        <w:jc w:val="center"/>
        <w:rPr>
          <w:rFonts w:hint="default" w:ascii="Times New Roman" w:hAnsi="Times New Roman" w:cs="Times New Roman" w:eastAsiaTheme="majorEastAsia"/>
          <w:bCs/>
          <w:color w:val="000000"/>
          <w:kern w:val="0"/>
          <w:sz w:val="44"/>
          <w:szCs w:val="44"/>
        </w:rPr>
      </w:pPr>
      <w:r>
        <w:rPr>
          <w:rFonts w:hint="default" w:ascii="Times New Roman" w:hAnsi="Times New Roman" w:cs="Times New Roman" w:eastAsiaTheme="majorEastAsia"/>
          <w:bCs/>
          <w:color w:val="000000"/>
          <w:kern w:val="0"/>
          <w:sz w:val="44"/>
          <w:szCs w:val="44"/>
        </w:rPr>
        <w:t>202</w:t>
      </w:r>
      <w:r>
        <w:rPr>
          <w:rFonts w:hint="eastAsia" w:cs="Times New Roman" w:eastAsiaTheme="majorEastAsia"/>
          <w:bCs/>
          <w:color w:val="000000"/>
          <w:kern w:val="0"/>
          <w:sz w:val="44"/>
          <w:szCs w:val="44"/>
          <w:lang w:val="en-US" w:eastAsia="zh-CN"/>
        </w:rPr>
        <w:t>2</w:t>
      </w:r>
      <w:r>
        <w:rPr>
          <w:rFonts w:hint="default" w:ascii="Times New Roman" w:hAnsi="Times New Roman" w:cs="Times New Roman" w:eastAsiaTheme="majorEastAsia"/>
          <w:bCs/>
          <w:color w:val="000000"/>
          <w:kern w:val="0"/>
          <w:sz w:val="44"/>
          <w:szCs w:val="44"/>
        </w:rPr>
        <w:t>年度陕西省科学技术奖</w:t>
      </w:r>
    </w:p>
    <w:p>
      <w:pPr>
        <w:autoSpaceDE w:val="0"/>
        <w:autoSpaceDN w:val="0"/>
        <w:adjustRightInd w:val="0"/>
        <w:spacing w:line="640" w:lineRule="exact"/>
        <w:jc w:val="center"/>
        <w:rPr>
          <w:rFonts w:hint="default" w:ascii="Times New Roman" w:hAnsi="Times New Roman" w:cs="Times New Roman" w:eastAsiaTheme="majorEastAsia"/>
          <w:bCs/>
          <w:color w:val="000000"/>
          <w:kern w:val="0"/>
          <w:sz w:val="44"/>
          <w:szCs w:val="44"/>
        </w:rPr>
      </w:pPr>
      <w:r>
        <w:rPr>
          <w:rFonts w:hint="default" w:ascii="Times New Roman" w:hAnsi="Times New Roman" w:cs="Times New Roman" w:eastAsiaTheme="majorEastAsia"/>
          <w:bCs/>
          <w:color w:val="000000"/>
          <w:kern w:val="0"/>
          <w:sz w:val="44"/>
          <w:szCs w:val="44"/>
          <w:lang w:val="en-US" w:eastAsia="zh-CN"/>
        </w:rPr>
        <w:t>通过专业组</w:t>
      </w:r>
      <w:r>
        <w:rPr>
          <w:rFonts w:hint="eastAsia" w:cs="Times New Roman" w:eastAsiaTheme="majorEastAsia"/>
          <w:bCs/>
          <w:color w:val="000000"/>
          <w:kern w:val="0"/>
          <w:sz w:val="44"/>
          <w:szCs w:val="44"/>
          <w:lang w:val="en-US" w:eastAsia="zh-CN"/>
        </w:rPr>
        <w:t>会议</w:t>
      </w:r>
      <w:r>
        <w:rPr>
          <w:rFonts w:hint="default" w:ascii="Times New Roman" w:hAnsi="Times New Roman" w:cs="Times New Roman" w:eastAsiaTheme="majorEastAsia"/>
          <w:bCs/>
          <w:color w:val="000000"/>
          <w:kern w:val="0"/>
          <w:sz w:val="44"/>
          <w:szCs w:val="44"/>
          <w:lang w:val="en-US" w:eastAsia="zh-CN"/>
        </w:rPr>
        <w:t>评审通用项目（</w:t>
      </w:r>
      <w:r>
        <w:rPr>
          <w:rFonts w:hint="default" w:ascii="Times New Roman" w:hAnsi="Times New Roman" w:cs="Times New Roman" w:eastAsiaTheme="majorEastAsia"/>
          <w:bCs/>
          <w:color w:val="000000"/>
          <w:kern w:val="0"/>
          <w:sz w:val="44"/>
          <w:szCs w:val="44"/>
        </w:rPr>
        <w:t>人</w:t>
      </w:r>
      <w:r>
        <w:rPr>
          <w:rFonts w:hint="default" w:ascii="Times New Roman" w:hAnsi="Times New Roman" w:cs="Times New Roman" w:eastAsiaTheme="majorEastAsia"/>
          <w:bCs/>
          <w:color w:val="000000"/>
          <w:kern w:val="0"/>
          <w:sz w:val="44"/>
          <w:szCs w:val="44"/>
          <w:lang w:val="en-US" w:eastAsia="zh-CN"/>
        </w:rPr>
        <w:t>选</w:t>
      </w:r>
      <w:r>
        <w:rPr>
          <w:rFonts w:hint="default" w:ascii="Times New Roman" w:hAnsi="Times New Roman" w:cs="Times New Roman" w:eastAsiaTheme="majorEastAsia"/>
          <w:bCs/>
          <w:color w:val="000000"/>
          <w:kern w:val="0"/>
          <w:sz w:val="44"/>
          <w:szCs w:val="44"/>
          <w:lang w:eastAsia="zh-CN"/>
        </w:rPr>
        <w:t>）</w:t>
      </w:r>
    </w:p>
    <w:p>
      <w:pPr>
        <w:pStyle w:val="2"/>
        <w:rPr>
          <w:rFonts w:hint="default" w:ascii="Times New Roman" w:hAnsi="Times New Roman" w:cs="Times New Roman" w:eastAsiaTheme="majorEastAsia"/>
          <w:bCs/>
          <w:color w:val="000000"/>
          <w:kern w:val="0"/>
          <w:sz w:val="44"/>
          <w:szCs w:val="44"/>
        </w:rPr>
      </w:pPr>
    </w:p>
    <w:p>
      <w:pPr>
        <w:pStyle w:val="2"/>
        <w:ind w:left="0" w:leftChars="0" w:firstLine="0" w:firstLineChars="0"/>
        <w:jc w:val="center"/>
        <w:rPr>
          <w:rFonts w:hint="default" w:ascii="Times New Roman" w:hAnsi="Times New Roman" w:eastAsia="黑体" w:cs="Times New Roman"/>
          <w:bCs/>
          <w:color w:val="000000"/>
          <w:kern w:val="0"/>
          <w:sz w:val="32"/>
          <w:szCs w:val="32"/>
          <w:lang w:val="en-US" w:eastAsia="zh-CN"/>
        </w:rPr>
      </w:pPr>
    </w:p>
    <w:p>
      <w:pPr>
        <w:adjustRightInd w:val="0"/>
        <w:snapToGrid w:val="0"/>
        <w:spacing w:line="560" w:lineRule="exact"/>
        <w:jc w:val="center"/>
        <w:rPr>
          <w:rFonts w:hint="default" w:ascii="Times New Roman" w:hAnsi="Times New Roman" w:eastAsia="仿宋" w:cs="Times New Roman"/>
          <w:sz w:val="44"/>
          <w:szCs w:val="44"/>
          <w:lang w:val="en-US" w:eastAsia="zh-CN"/>
        </w:rPr>
      </w:pPr>
      <w:r>
        <w:rPr>
          <w:rFonts w:hint="default" w:ascii="Times New Roman" w:hAnsi="Times New Roman" w:eastAsia="黑体" w:cs="Times New Roman"/>
          <w:sz w:val="32"/>
          <w:szCs w:val="32"/>
          <w:lang w:val="en-US" w:eastAsia="zh-CN"/>
        </w:rPr>
        <w:t>自然科学奖、技术发明奖、科学技术进步奖</w:t>
      </w:r>
    </w:p>
    <w:p>
      <w:pPr>
        <w:autoSpaceDE w:val="0"/>
        <w:autoSpaceDN w:val="0"/>
        <w:adjustRightInd w:val="0"/>
        <w:snapToGrid w:val="0"/>
        <w:spacing w:beforeLines="100" w:line="560" w:lineRule="exact"/>
        <w:jc w:val="center"/>
        <w:rPr>
          <w:rFonts w:hint="default" w:ascii="Times New Roman" w:hAnsi="Times New Roman" w:eastAsia="楷体" w:cs="Times New Roman"/>
          <w:kern w:val="0"/>
          <w:sz w:val="32"/>
          <w:szCs w:val="32"/>
          <w:lang w:eastAsia="zh-CN"/>
        </w:rPr>
      </w:pPr>
      <w:r>
        <w:rPr>
          <w:rFonts w:hint="default" w:ascii="Times New Roman" w:hAnsi="Times New Roman" w:eastAsia="楷体" w:cs="Times New Roman"/>
          <w:kern w:val="0"/>
          <w:sz w:val="32"/>
          <w:szCs w:val="32"/>
        </w:rPr>
        <w:t>共2</w:t>
      </w:r>
      <w:r>
        <w:rPr>
          <w:rFonts w:hint="default" w:ascii="Times New Roman" w:hAnsi="Times New Roman" w:eastAsia="楷体" w:cs="Times New Roman"/>
          <w:kern w:val="0"/>
          <w:sz w:val="32"/>
          <w:szCs w:val="32"/>
          <w:lang w:val="en-US" w:eastAsia="zh-CN"/>
        </w:rPr>
        <w:t>40</w:t>
      </w:r>
      <w:r>
        <w:rPr>
          <w:rFonts w:hint="default" w:ascii="Times New Roman" w:hAnsi="Times New Roman" w:eastAsia="楷体" w:cs="Times New Roman"/>
          <w:kern w:val="0"/>
          <w:sz w:val="32"/>
          <w:szCs w:val="32"/>
        </w:rPr>
        <w:t>项</w:t>
      </w:r>
    </w:p>
    <w:p>
      <w:pPr>
        <w:tabs>
          <w:tab w:val="left" w:pos="315"/>
        </w:tabs>
        <w:adjustRightInd w:val="0"/>
        <w:snapToGrid w:val="0"/>
        <w:spacing w:line="560" w:lineRule="exact"/>
        <w:rPr>
          <w:rFonts w:hint="default" w:ascii="Times New Roman" w:hAnsi="Times New Roman" w:eastAsia="楷体_GB2312" w:cs="Times New Roman"/>
          <w:sz w:val="32"/>
          <w:szCs w:val="32"/>
        </w:r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一等奖：4</w:t>
      </w:r>
      <w:r>
        <w:rPr>
          <w:rFonts w:hint="eastAsia" w:eastAsia="黑体" w:cs="Times New Roman"/>
          <w:sz w:val="32"/>
          <w:szCs w:val="32"/>
          <w:lang w:val="en-US" w:eastAsia="zh-CN"/>
        </w:rPr>
        <w:t>6</w:t>
      </w:r>
      <w:r>
        <w:rPr>
          <w:rFonts w:hint="default" w:ascii="Times New Roman" w:hAnsi="Times New Roman" w:eastAsia="黑体" w:cs="Times New Roman"/>
          <w:sz w:val="32"/>
          <w:szCs w:val="32"/>
        </w:rPr>
        <w:t>项</w:t>
      </w:r>
    </w:p>
    <w:tbl>
      <w:tblPr>
        <w:tblStyle w:val="5"/>
        <w:tblW w:w="9682" w:type="dxa"/>
        <w:jc w:val="center"/>
        <w:tblLayout w:type="fixed"/>
        <w:tblCellMar>
          <w:top w:w="0" w:type="dxa"/>
          <w:left w:w="108" w:type="dxa"/>
          <w:bottom w:w="0" w:type="dxa"/>
          <w:right w:w="108" w:type="dxa"/>
        </w:tblCellMar>
      </w:tblPr>
      <w:tblGrid>
        <w:gridCol w:w="648"/>
        <w:gridCol w:w="1064"/>
        <w:gridCol w:w="1955"/>
        <w:gridCol w:w="2071"/>
        <w:gridCol w:w="2101"/>
        <w:gridCol w:w="1843"/>
      </w:tblGrid>
      <w:tr>
        <w:tblPrEx>
          <w:tblCellMar>
            <w:top w:w="0" w:type="dxa"/>
            <w:left w:w="108" w:type="dxa"/>
            <w:bottom w:w="0" w:type="dxa"/>
            <w:right w:w="108" w:type="dxa"/>
          </w:tblCellMar>
        </w:tblPrEx>
        <w:trPr>
          <w:cantSplit/>
          <w:trHeight w:val="483" w:hRule="atLeast"/>
          <w:tblHeader/>
          <w:jc w:val="center"/>
        </w:trPr>
        <w:tc>
          <w:tcPr>
            <w:tcW w:w="648"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064"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编号</w:t>
            </w:r>
          </w:p>
        </w:tc>
        <w:tc>
          <w:tcPr>
            <w:tcW w:w="1955"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项目名称</w:t>
            </w:r>
          </w:p>
        </w:tc>
        <w:tc>
          <w:tcPr>
            <w:tcW w:w="207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主要完成人</w:t>
            </w:r>
          </w:p>
        </w:tc>
        <w:tc>
          <w:tcPr>
            <w:tcW w:w="2101"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主要完成单位</w:t>
            </w:r>
          </w:p>
        </w:tc>
        <w:tc>
          <w:tcPr>
            <w:tcW w:w="1843"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Times New Roman" w:hAnsi="Times New Roman" w:eastAsia="黑体" w:cs="Times New Roman"/>
                <w:szCs w:val="21"/>
                <w:lang w:val="en-US" w:eastAsia="zh-CN"/>
              </w:rPr>
            </w:pPr>
            <w:r>
              <w:rPr>
                <w:rFonts w:hint="default" w:ascii="Times New Roman" w:hAnsi="Times New Roman" w:eastAsia="黑体" w:cs="Times New Roman"/>
                <w:szCs w:val="21"/>
              </w:rPr>
              <w:t>提名</w:t>
            </w:r>
            <w:r>
              <w:rPr>
                <w:rFonts w:hint="eastAsia" w:eastAsia="黑体" w:cs="Times New Roman"/>
                <w:szCs w:val="21"/>
                <w:lang w:val="en-US" w:eastAsia="zh-CN"/>
              </w:rPr>
              <w:t>者</w:t>
            </w:r>
          </w:p>
        </w:tc>
      </w:tr>
      <w:tr>
        <w:tblPrEx>
          <w:tblCellMar>
            <w:top w:w="0" w:type="dxa"/>
            <w:left w:w="108" w:type="dxa"/>
            <w:bottom w:w="0" w:type="dxa"/>
            <w:right w:w="108" w:type="dxa"/>
          </w:tblCellMar>
        </w:tblPrEx>
        <w:trPr>
          <w:cantSplit/>
          <w:trHeight w:val="458" w:hRule="atLeast"/>
          <w:jc w:val="center"/>
        </w:trPr>
        <w:tc>
          <w:tcPr>
            <w:tcW w:w="9682" w:type="dxa"/>
            <w:gridSpan w:val="6"/>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cs="Times New Roman"/>
                <w:b/>
                <w:sz w:val="20"/>
              </w:rPr>
            </w:pPr>
            <w:r>
              <w:rPr>
                <w:rFonts w:hint="default" w:ascii="Times New Roman" w:hAnsi="Times New Roman" w:eastAsia="黑体" w:cs="Times New Roman"/>
                <w:b/>
                <w:szCs w:val="21"/>
              </w:rPr>
              <w:t>自然科学奖（1</w:t>
            </w:r>
            <w:r>
              <w:rPr>
                <w:rFonts w:hint="default" w:ascii="Times New Roman" w:hAnsi="Times New Roman" w:eastAsia="黑体" w:cs="Times New Roman"/>
                <w:b/>
                <w:szCs w:val="21"/>
                <w:lang w:val="en-US" w:eastAsia="zh-CN"/>
              </w:rPr>
              <w:t>3</w:t>
            </w:r>
            <w:r>
              <w:rPr>
                <w:rFonts w:hint="default" w:ascii="Times New Roman" w:hAnsi="Times New Roman" w:eastAsia="黑体" w:cs="Times New Roman"/>
                <w:b/>
                <w:szCs w:val="21"/>
              </w:rPr>
              <w:t>项）</w:t>
            </w:r>
          </w:p>
        </w:tc>
      </w:tr>
      <w:tr>
        <w:tblPrEx>
          <w:tblCellMar>
            <w:top w:w="0" w:type="dxa"/>
            <w:left w:w="108" w:type="dxa"/>
            <w:bottom w:w="0" w:type="dxa"/>
            <w:right w:w="108" w:type="dxa"/>
          </w:tblCellMar>
        </w:tblPrEx>
        <w:trPr>
          <w:cantSplit/>
          <w:trHeight w:val="913" w:hRule="atLeast"/>
          <w:jc w:val="center"/>
        </w:trPr>
        <w:tc>
          <w:tcPr>
            <w:tcW w:w="648" w:type="dxa"/>
            <w:tcBorders>
              <w:top w:val="single" w:color="auto" w:sz="4" w:space="0"/>
              <w:left w:val="single" w:color="000000" w:sz="4" w:space="0"/>
              <w:bottom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1</w:t>
            </w:r>
          </w:p>
        </w:tc>
        <w:tc>
          <w:tcPr>
            <w:tcW w:w="10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20222010</w:t>
            </w:r>
          </w:p>
        </w:tc>
        <w:tc>
          <w:tcPr>
            <w:tcW w:w="1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大数据知识工程理论、方法及重大应用</w:t>
            </w:r>
          </w:p>
        </w:tc>
        <w:tc>
          <w:tcPr>
            <w:tcW w:w="20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郑庆华,罗敏楠,董博,田锋,魏笔凡,刘均</w:t>
            </w:r>
          </w:p>
        </w:tc>
        <w:tc>
          <w:tcPr>
            <w:tcW w:w="21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4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郑南宁</w:t>
            </w:r>
          </w:p>
        </w:tc>
      </w:tr>
      <w:tr>
        <w:tblPrEx>
          <w:tblCellMar>
            <w:top w:w="0" w:type="dxa"/>
            <w:left w:w="108" w:type="dxa"/>
            <w:bottom w:w="0" w:type="dxa"/>
            <w:right w:w="108" w:type="dxa"/>
          </w:tblCellMar>
        </w:tblPrEx>
        <w:trPr>
          <w:cantSplit/>
          <w:trHeight w:val="913" w:hRule="atLeast"/>
          <w:jc w:val="center"/>
        </w:trPr>
        <w:tc>
          <w:tcPr>
            <w:tcW w:w="648" w:type="dxa"/>
            <w:tcBorders>
              <w:top w:val="single" w:color="auto" w:sz="4" w:space="0"/>
              <w:left w:val="single" w:color="000000" w:sz="4" w:space="0"/>
              <w:bottom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2</w:t>
            </w:r>
          </w:p>
        </w:tc>
        <w:tc>
          <w:tcPr>
            <w:tcW w:w="10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lang w:val="en-US" w:eastAsia="zh-CN"/>
              </w:rPr>
              <w:t>20222006</w:t>
            </w:r>
          </w:p>
        </w:tc>
        <w:tc>
          <w:tcPr>
            <w:tcW w:w="1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面向增材制造的材料-结构-工艺特征融合高性能设计理论与方法</w:t>
            </w:r>
          </w:p>
        </w:tc>
        <w:tc>
          <w:tcPr>
            <w:tcW w:w="20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朱继宏,张卫红,高彤,林晔,谷小军,孟亮</w:t>
            </w:r>
          </w:p>
        </w:tc>
        <w:tc>
          <w:tcPr>
            <w:tcW w:w="21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西北工业大学,北京机电工程研究所</w:t>
            </w:r>
          </w:p>
        </w:tc>
        <w:tc>
          <w:tcPr>
            <w:tcW w:w="184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李淼泉,雷亚国</w:t>
            </w:r>
          </w:p>
        </w:tc>
      </w:tr>
      <w:tr>
        <w:tblPrEx>
          <w:tblCellMar>
            <w:top w:w="0" w:type="dxa"/>
            <w:left w:w="108" w:type="dxa"/>
            <w:bottom w:w="0" w:type="dxa"/>
            <w:right w:w="108" w:type="dxa"/>
          </w:tblCellMar>
        </w:tblPrEx>
        <w:trPr>
          <w:cantSplit/>
          <w:trHeight w:val="1378" w:hRule="atLeast"/>
          <w:jc w:val="center"/>
        </w:trPr>
        <w:tc>
          <w:tcPr>
            <w:tcW w:w="648" w:type="dxa"/>
            <w:tcBorders>
              <w:top w:val="single" w:color="auto" w:sz="4" w:space="0"/>
              <w:left w:val="single" w:color="000000" w:sz="4" w:space="0"/>
              <w:bottom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3</w:t>
            </w:r>
          </w:p>
        </w:tc>
        <w:tc>
          <w:tcPr>
            <w:tcW w:w="10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20222019</w:t>
            </w:r>
          </w:p>
        </w:tc>
        <w:tc>
          <w:tcPr>
            <w:tcW w:w="1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装配界面与连接性能的主动设计理论与方法</w:t>
            </w:r>
          </w:p>
        </w:tc>
        <w:tc>
          <w:tcPr>
            <w:tcW w:w="20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洪军,林起崟,朱林波,郭俊康</w:t>
            </w:r>
          </w:p>
        </w:tc>
        <w:tc>
          <w:tcPr>
            <w:tcW w:w="21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4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75"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20222025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金属结构材料变形与损伤载体的萌生与演化规律</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单智伟,刘博宇,解德刚,王悦存,李蒙,刘飞</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12"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20222106</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河流潜流带生态-水文作用机理及水生态健康评价</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宋进喜,李琦,赵长森,程丹东,蒋晓辉,唐斌</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西北大学,北京师范大学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63"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20222144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水致黄土灾变与滑坡机理研究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许领,左璐,王根龙,高重阳</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西安交通大学,中国地质调查局西安地质调查中心</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910"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20222145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高活性低成本水分解制氢催化剂的结构设计及作用机制研究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杨贵东,常春然,林波,严孝清,杨伯伦,魏进家</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西安交通大学,榆林学院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202"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8</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20222163</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表皮异常增殖中免疫反应及其与代谢综合征的关系</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郑焱,JackJiankangLiu,邵永平,冯智辉,许丹,韩戍君</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917"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20222168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光场的空间调控及与微纳结构相互作用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赵建林,刘圣,甘雪涛,李鹏,肖发俊,张鹏</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陕西省物理学会</w:t>
            </w:r>
          </w:p>
        </w:tc>
      </w:tr>
      <w:tr>
        <w:tblPrEx>
          <w:tblCellMar>
            <w:top w:w="0" w:type="dxa"/>
            <w:left w:w="108" w:type="dxa"/>
            <w:bottom w:w="0" w:type="dxa"/>
            <w:right w:w="108" w:type="dxa"/>
          </w:tblCellMar>
        </w:tblPrEx>
        <w:trPr>
          <w:cantSplit/>
          <w:trHeight w:val="919"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20222177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复杂目标多视角高光谱联合感知与智能识别的理论与方法</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何明一,戴玉超,梅少辉,李波</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陕西省电子学会</w:t>
            </w:r>
          </w:p>
        </w:tc>
      </w:tr>
      <w:tr>
        <w:tblPrEx>
          <w:tblCellMar>
            <w:top w:w="0" w:type="dxa"/>
            <w:left w:w="108" w:type="dxa"/>
            <w:bottom w:w="0" w:type="dxa"/>
            <w:right w:w="108" w:type="dxa"/>
          </w:tblCellMar>
        </w:tblPrEx>
        <w:trPr>
          <w:cantSplit/>
          <w:trHeight w:val="1121"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20222182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小麦-条锈菌互作分子机制解析及持久抗病材料创制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郭军,康振生,戚拓,郭嘉,黄丽丽,何付新</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西北农林科技大学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杨凌农业高新技术产业示范区管理委员会</w:t>
            </w:r>
          </w:p>
        </w:tc>
      </w:tr>
      <w:tr>
        <w:tblPrEx>
          <w:tblCellMar>
            <w:top w:w="0" w:type="dxa"/>
            <w:left w:w="108" w:type="dxa"/>
            <w:bottom w:w="0" w:type="dxa"/>
            <w:right w:w="108" w:type="dxa"/>
          </w:tblCellMar>
        </w:tblPrEx>
        <w:trPr>
          <w:cantSplit/>
          <w:trHeight w:val="741"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20222189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高熵合金的跨尺度强韧化及其对复合材料的界面调控作用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陈建,王伟丽,杨巍,吕煜坤,刘赟姿,范新会</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西安工业大学,西北工业大学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010"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13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rPr>
            </w:pPr>
            <w:r>
              <w:rPr>
                <w:rFonts w:hint="eastAsia" w:ascii="Times New Roman" w:hAnsi="Times New Roman" w:cs="Times New Roman"/>
                <w:color w:val="000000"/>
                <w:kern w:val="0"/>
                <w:sz w:val="20"/>
                <w:lang w:val="en-US" w:eastAsia="zh-CN"/>
              </w:rPr>
              <w:t>20222202</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时频调制阵列系统多维优化模型与目标检测方法</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朱圣棋,许京伟,高卫峰,王文钦,廖桂生</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西安电子科技大学,电子科技大学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430" w:hRule="atLeast"/>
          <w:jc w:val="center"/>
        </w:trPr>
        <w:tc>
          <w:tcPr>
            <w:tcW w:w="9682"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cs="Times New Roman"/>
                <w:sz w:val="20"/>
              </w:rPr>
            </w:pPr>
            <w:r>
              <w:rPr>
                <w:rFonts w:hint="default" w:ascii="Times New Roman" w:hAnsi="Times New Roman" w:cs="Times New Roman"/>
                <w:b/>
                <w:sz w:val="20"/>
              </w:rPr>
              <w:t>技术发明奖（</w:t>
            </w:r>
            <w:r>
              <w:rPr>
                <w:rFonts w:hint="eastAsia" w:cs="Times New Roman"/>
                <w:b/>
                <w:sz w:val="20"/>
                <w:lang w:val="en-US" w:eastAsia="zh-CN"/>
              </w:rPr>
              <w:t>7</w:t>
            </w:r>
            <w:r>
              <w:rPr>
                <w:rFonts w:hint="default" w:ascii="Times New Roman" w:hAnsi="Times New Roman" w:cs="Times New Roman"/>
                <w:b/>
                <w:sz w:val="20"/>
              </w:rPr>
              <w:t>项）</w:t>
            </w:r>
          </w:p>
        </w:tc>
      </w:tr>
      <w:tr>
        <w:tblPrEx>
          <w:tblCellMar>
            <w:top w:w="0" w:type="dxa"/>
            <w:left w:w="108" w:type="dxa"/>
            <w:bottom w:w="0" w:type="dxa"/>
            <w:right w:w="108" w:type="dxa"/>
          </w:tblCellMar>
        </w:tblPrEx>
        <w:trPr>
          <w:cantSplit/>
          <w:trHeight w:val="1070"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20223006</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高性能管/板构件形性缺陷调控精确塑性成形技术及应用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李恒,刘郁丽,李光俊,杨恒,魏栋,雷超</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西北工业大学,成都飞机工业（集团）有限责任公司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40"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2</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20223008</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仿秦岭箭竹叶微纳结构疏冰蒙皮</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苑伟政,何洋,王圣坤,燕则翔,石小鑫,吕湘连</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70"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20223010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新能源系统低压侧故障精准检测与开关高效分断关键技术及应用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李兴文,刘洪武,汪倩,管瑞良,陈思磊,牛博</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西安交通大学,常熟开关制造有限公司(原常熟开关厂),国网陕西省电力有限公司电力科学研究院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70"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20223011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大型薄壁航空结构件的高效精密加工技术及应用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张俊,尹佳,赵万华,位文明,吕盾,胡维鑫</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西安交通大学,西安飞机工业（集团）有限责任公司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995"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20223027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新型OLED Red-Prime材料创制及其产业化技术应用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王亚龙,关正辉,张方辉,冯震,马天天,杨雷</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陕西莱特光电材料股份有限公司,西北大学,陕西科技大学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995"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eastAsia="宋体" w:cs="Times New Roman"/>
                <w:sz w:val="20"/>
                <w:lang w:val="en-US" w:eastAsia="zh-CN"/>
              </w:rPr>
            </w:pPr>
            <w:r>
              <w:rPr>
                <w:rFonts w:hint="default" w:ascii="Times New Roman" w:hAnsi="Times New Roman" w:cs="Times New Roman"/>
                <w:sz w:val="20"/>
                <w:lang w:val="en-US" w:eastAsia="zh-CN"/>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20223045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硅基三维集成电路关键技术及应用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杨银堂,刘晓贤,尹湘坤,卢启军,刘阳,杨力宏</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陕西省电子学会</w:t>
            </w:r>
          </w:p>
        </w:tc>
      </w:tr>
      <w:tr>
        <w:tblPrEx>
          <w:tblCellMar>
            <w:top w:w="0" w:type="dxa"/>
            <w:left w:w="108" w:type="dxa"/>
            <w:bottom w:w="0" w:type="dxa"/>
            <w:right w:w="108" w:type="dxa"/>
          </w:tblCellMar>
        </w:tblPrEx>
        <w:trPr>
          <w:cantSplit/>
          <w:trHeight w:val="995"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lang w:val="en-US" w:eastAsia="zh-CN"/>
              </w:rPr>
            </w:pPr>
            <w:r>
              <w:rPr>
                <w:rFonts w:hint="eastAsia" w:cs="Times New Roman"/>
                <w:sz w:val="20"/>
                <w:lang w:val="en-US" w:eastAsia="zh-CN"/>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20223061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智慧城市中网络安全关键技术</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李兴华,杨超,杨元原,俞优,姜奇,苗春雨</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西安电子科技大学,公安部第三研究所,杭州安恒信息技术股份有限公司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400" w:hRule="atLeast"/>
          <w:jc w:val="center"/>
        </w:trPr>
        <w:tc>
          <w:tcPr>
            <w:tcW w:w="9682"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b/>
                <w:sz w:val="20"/>
              </w:rPr>
              <w:t>科学技术进步奖（2</w:t>
            </w:r>
            <w:r>
              <w:rPr>
                <w:rFonts w:hint="eastAsia" w:cs="Times New Roman"/>
                <w:b/>
                <w:sz w:val="20"/>
                <w:lang w:val="en-US" w:eastAsia="zh-CN"/>
              </w:rPr>
              <w:t>6</w:t>
            </w:r>
            <w:r>
              <w:rPr>
                <w:rFonts w:hint="default" w:ascii="Times New Roman" w:hAnsi="Times New Roman" w:cs="Times New Roman"/>
                <w:b/>
                <w:sz w:val="20"/>
              </w:rPr>
              <w:t>项）</w:t>
            </w:r>
          </w:p>
        </w:tc>
      </w:tr>
      <w:tr>
        <w:tblPrEx>
          <w:tblCellMar>
            <w:top w:w="0" w:type="dxa"/>
            <w:left w:w="108" w:type="dxa"/>
            <w:bottom w:w="0" w:type="dxa"/>
            <w:right w:w="108" w:type="dxa"/>
          </w:tblCellMar>
        </w:tblPrEx>
        <w:trPr>
          <w:cantSplit/>
          <w:trHeight w:val="1765"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20224044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废水厌氧资源化的菌间高效协同关键技术与应用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陈荣,李倩,乔玮,云斯宁,陈宏,胡以松,史春海,葛思尚,王斌,王高骏,雷振</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西安建筑科技大学,中国市政工程西北设计研究院有限公司,中国农业大学,长沙理工大学,中国城市建设研究院有限公司西北分院</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90"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20224064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共价交联乙烯基类聚合物关键技术及应用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马建中,吕斌,杨海恩,张跃宏,吕伟,任永宏,薛芳芳,李薇,张雷,张文博,周宝</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陕西科技大学,中国石油天然气股份有限公司长庆油田分公司,西安长庆化工集团有限公司,杭州棕榈地科技开发有限公司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700"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20224094</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功能分子材料创新研制与应用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李剑利,厍梦尧,刘启明,张天,杨征,金洗郎,刘萍,孙伟,李全全,陈娇,常敏</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西北大学,延安制药股份有限公司,陕西岳达天润生物科技有限公司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725"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20224118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火星探测大口径天线关键技术及应用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李东伟,赵武林,孔德庆,刘敏,胡红军,贺更新,陈慰,阎宏涛,龙甫煜,张伟,段昊</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中国电子科技集团公司第三十九研究所,中国科学院国家天文台</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2000"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5</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20224151</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锂动力电池极薄铜箔用电极制备关键技术与应用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冯庆,郝小军,苗东,李博,贺斌,王思琦,贾波,何秀玲,张乐,柴作强,沈楚</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西安泰金工业电化学技术有限公司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陕西省工业和信息化厅</w:t>
            </w:r>
          </w:p>
        </w:tc>
      </w:tr>
      <w:tr>
        <w:tblPrEx>
          <w:tblCellMar>
            <w:top w:w="0" w:type="dxa"/>
            <w:left w:w="108" w:type="dxa"/>
            <w:bottom w:w="0" w:type="dxa"/>
            <w:right w:w="108" w:type="dxa"/>
          </w:tblCellMar>
        </w:tblPrEx>
        <w:trPr>
          <w:cantSplit/>
          <w:trHeight w:val="1960"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20224155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连续直拉单晶硅棒生产制造关键技术创新与应用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钟宝申,周锐,邓浩,李侨,梁永生,白忠学,罗向玉,陈立军,白喜军,魏国锋,赵鹏</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隆基绿能科技股份有限公司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陕西省工业和信息化厅</w:t>
            </w:r>
          </w:p>
        </w:tc>
      </w:tr>
      <w:tr>
        <w:tblPrEx>
          <w:tblCellMar>
            <w:top w:w="0" w:type="dxa"/>
            <w:left w:w="108" w:type="dxa"/>
            <w:bottom w:w="0" w:type="dxa"/>
            <w:right w:w="108" w:type="dxa"/>
          </w:tblCellMar>
        </w:tblPrEx>
        <w:trPr>
          <w:cantSplit/>
          <w:trHeight w:val="1925"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20224156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电动商用车整车关键技术研究、系列产品开发及其产业化</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袁宏明,赵轩,马建,赵升吨,张文博,杨志刚,聂幸福,王钊,张轩,陈轶嵩,王姝</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陕西汽车集团股份有限公司,长安大学,西安交通大学,陕西重型汽车有限公司,陕西法士特齿轮有限责任公司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陕西省工业和信息化厅</w:t>
            </w:r>
          </w:p>
        </w:tc>
      </w:tr>
      <w:tr>
        <w:tblPrEx>
          <w:tblCellMar>
            <w:top w:w="0" w:type="dxa"/>
            <w:left w:w="108" w:type="dxa"/>
            <w:bottom w:w="0" w:type="dxa"/>
            <w:right w:w="108" w:type="dxa"/>
          </w:tblCellMar>
        </w:tblPrEx>
        <w:trPr>
          <w:cantSplit/>
          <w:trHeight w:val="1946"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20224177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钢管混凝土桥梁的结构理论与技术创新</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刘永健,周绪红,赵桢远,姜磊,刘江,霰建平,欧阳效勇,袁卓亚,戴立先,马建勇,龙刚</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长安大学,重庆大学,中交第二公路工程局有限公司,中建科工集团有限公司,中交第一公路勘察设计研究院有限公司</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陕西省交通运输厅</w:t>
            </w:r>
          </w:p>
        </w:tc>
      </w:tr>
      <w:tr>
        <w:tblPrEx>
          <w:tblCellMar>
            <w:top w:w="0" w:type="dxa"/>
            <w:left w:w="108" w:type="dxa"/>
            <w:bottom w:w="0" w:type="dxa"/>
            <w:right w:w="108" w:type="dxa"/>
          </w:tblCellMar>
        </w:tblPrEx>
        <w:trPr>
          <w:cantSplit/>
          <w:trHeight w:val="2051" w:hRule="atLeast"/>
          <w:jc w:val="center"/>
        </w:trPr>
        <w:tc>
          <w:tcPr>
            <w:tcW w:w="648" w:type="dxa"/>
            <w:tcBorders>
              <w:top w:val="single" w:color="000000" w:sz="4" w:space="0"/>
              <w:left w:val="single" w:color="000000" w:sz="4" w:space="0"/>
              <w:bottom w:val="single" w:color="000000" w:sz="4" w:space="0"/>
            </w:tcBorders>
            <w:shd w:val="clear" w:color="auto" w:fill="auto"/>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不孕不育精准化诊治关键技术创新与临床应用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师娟子,王磊,施文浩,刘茜桐,蔡贺,柏海燕,周寒鹰,屈鹏飞,张洲,周梁,薛侠</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西北妇女儿童医院(陕西省妇幼保健院),复旦大学</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2030"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10</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20224209</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肝硬化背景下复杂肝癌转化治疗的理论创新与应用推广</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刘昌,曲凯,何英利,张靖垚,万永,郭卉,王博,张月浪,孟凡迪,台明辉,闫涛涛</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936"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20" w:lineRule="exact"/>
              <w:jc w:val="center"/>
              <w:textAlignment w:val="center"/>
              <w:rPr>
                <w:rFonts w:hint="default" w:ascii="Times New Roman" w:hAnsi="Times New Roman" w:cs="Times New Roman"/>
                <w:sz w:val="20"/>
              </w:rPr>
            </w:pPr>
            <w:r>
              <w:rPr>
                <w:rFonts w:hint="default" w:ascii="Times New Roman" w:hAnsi="Times New Roman" w:cs="Times New Roman"/>
                <w:sz w:val="20"/>
              </w:rPr>
              <w:t>11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20224217</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呼吸系统肿瘤精准外科关键技术研究与应用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姜涛,黄立军,王磊,王玲,田丰,陈亮,王文辰,闫小龙,赵晋波,雷杰,王涛</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中国人民解放军空军军医大学 ,西安交通大学,常州锦瑟医疗信息科技有限公司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970"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12</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20224218</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口腔种植复杂骨缺损的关键治疗技术创新与应用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李德华,金钫,魏洪波,隋秉东,陈骥,刘毅,马威,王鑫,陈贤帅,谢超,汤雨龙</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中国人民解放军空军军医大学 ,广东中科安齿生物科技有限公司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755"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13</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20224226</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富烃凹陷形成理论创新与油气勘探应用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刘池阳,黄雷,张东东,赵俊峰,王建强,赵红格,赵晓辰,谭成仟,张小会,郭佩,王文青</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西北大学,西安石油大学,西安科技大学,西安石文软件有限公司,成都理工大学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王家鼎,李树刚</w:t>
            </w:r>
          </w:p>
        </w:tc>
      </w:tr>
      <w:tr>
        <w:tblPrEx>
          <w:tblCellMar>
            <w:top w:w="0" w:type="dxa"/>
            <w:left w:w="108" w:type="dxa"/>
            <w:bottom w:w="0" w:type="dxa"/>
            <w:right w:w="108" w:type="dxa"/>
          </w:tblCellMar>
        </w:tblPrEx>
        <w:trPr>
          <w:cantSplit/>
          <w:trHeight w:val="1991"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14</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20224260</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航空用大梯度变截面高强铝合金铸件成型控性技术</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薛祥义,黄旗,杨国娟,李锋,林琳,吴天栋,董宇,李小军,王晓巍,侯谦,高暖</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西安超晶科技有限公司,沈阳飞机工业（集团）有限公司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993"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15</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20224566</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高烈度区装配式混凝土结构关键技术及工程应用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白国良,吴涛,刘明生,杨琦,刘浩强,徐亚洲,秦朝刚,梁保真,辛力,崔国静,张仲伟</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陕西建工集团股份有限公司,西安建筑科技大学,长安大学,中国建筑西北设计研究院有限公司,西安建工绿色建筑集团有限公司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陕西省土木建筑学会</w:t>
            </w:r>
          </w:p>
        </w:tc>
      </w:tr>
      <w:tr>
        <w:tblPrEx>
          <w:tblCellMar>
            <w:top w:w="0" w:type="dxa"/>
            <w:left w:w="108" w:type="dxa"/>
            <w:bottom w:w="0" w:type="dxa"/>
            <w:right w:w="108" w:type="dxa"/>
          </w:tblCellMar>
        </w:tblPrEx>
        <w:trPr>
          <w:cantSplit/>
          <w:trHeight w:val="1948"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16</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20224578</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胃肠癌恶性表型关键分子调控机制及临床应用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聂勇战,卢瑗瑗,赵晓迪,帖君,李晓华,王新,董加强,李凯,任贵,吴开春</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中国人民解放军空军军医大学 </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2101"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17</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20224579</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白癜风黑素细胞损伤的关键机制与治疗新技术</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李春英,李舒丽,坚哲,石琼,刘玲,郭伟楠,易秀莉,郭森,宋璞,亢盼,高天文</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中国人民解放军空军军医大学 </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1909"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18</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20224582</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智能网联车载系统及其测试关键技术与产业化应用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赵祥模,徐志刚,惠飞,纪中伟,刘占文,翟军,李维晋,宋强,于宏全,高嵩,吴霞</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长安大学,中兴通讯股份有限公司,北京万集科技股份有限公司,陕西重型汽车有限公司,西安工业大学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陕西省计算机学会</w:t>
            </w:r>
          </w:p>
        </w:tc>
      </w:tr>
      <w:tr>
        <w:tblPrEx>
          <w:tblCellMar>
            <w:top w:w="0" w:type="dxa"/>
            <w:left w:w="108" w:type="dxa"/>
            <w:bottom w:w="0" w:type="dxa"/>
            <w:right w:w="108" w:type="dxa"/>
          </w:tblCellMar>
        </w:tblPrEx>
        <w:trPr>
          <w:cantSplit/>
          <w:trHeight w:val="1915"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19</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20224627</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中国肉牛重要经济性状功能基因组学研究与应用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昝林森,邱强,王洪宝,赵志辉,成功,杨章平,杨润军,梅楚刚,王洪程,张莺莺,李安宁</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西北农林科技大学,兰州大学,吉林大学,扬州大学,贵州师范大学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杨凌农业高新技术产业示范区管理委员会</w:t>
            </w:r>
          </w:p>
        </w:tc>
      </w:tr>
      <w:tr>
        <w:tblPrEx>
          <w:tblCellMar>
            <w:top w:w="0" w:type="dxa"/>
            <w:left w:w="108" w:type="dxa"/>
            <w:bottom w:w="0" w:type="dxa"/>
            <w:right w:w="108" w:type="dxa"/>
          </w:tblCellMar>
        </w:tblPrEx>
        <w:trPr>
          <w:cantSplit/>
          <w:trHeight w:val="2146"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20</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20224638</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黄土高原生态修复关键技术创新及协同发展模式</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刘国彬,王国梁,许明祥,张超,党小虎,王兵,马理辉,蔡进军,卜崇峰,刘莹,张文辉</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西北农林科技大学,中国科学院水利部水土保持研究所,西安科技大学,宁夏农林科学院</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杨凌农业高新技术产业示范区管理委员会</w:t>
            </w:r>
          </w:p>
        </w:tc>
      </w:tr>
      <w:tr>
        <w:tblPrEx>
          <w:tblCellMar>
            <w:top w:w="0" w:type="dxa"/>
            <w:left w:w="108" w:type="dxa"/>
            <w:bottom w:w="0" w:type="dxa"/>
            <w:right w:w="108" w:type="dxa"/>
          </w:tblCellMar>
        </w:tblPrEx>
        <w:trPr>
          <w:cantSplit/>
          <w:trHeight w:val="2058"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21</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20224649</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引汉济渭超长深埋秦岭隧洞施工关键技术及应用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董鹏,刘赪,李凌志,许增光,李晓峰,魏军政,王振林,何金学,宋晓峰,于丽</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陕西省引汉济渭工程建设有限公司,中铁第一勘察设计院集团有限公司,西安理工大学,西南交通大学</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中铁第一勘察设计院集团有限公司</w:t>
            </w:r>
          </w:p>
        </w:tc>
      </w:tr>
      <w:tr>
        <w:tblPrEx>
          <w:tblCellMar>
            <w:top w:w="0" w:type="dxa"/>
            <w:left w:w="108" w:type="dxa"/>
            <w:bottom w:w="0" w:type="dxa"/>
            <w:right w:w="108" w:type="dxa"/>
          </w:tblCellMar>
        </w:tblPrEx>
        <w:trPr>
          <w:cantSplit/>
          <w:trHeight w:val="2200"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22</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20224685</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高性能离心泵及其系统的关键技术及应用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罗兴锜,卢金玲,郭鹏程,冯建军,刘胜柱,朱国俊,王李科,孙帅辉,祁大同,占戈,李昀哲</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西安理工大学,西安格睿能源动力科技有限公司,浙富控股集团股份有限公司,西安交通大学,浙江富安水力机械研究所有限公司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中国电建集团西北勘测设计研究院有限公司</w:t>
            </w:r>
          </w:p>
        </w:tc>
      </w:tr>
      <w:tr>
        <w:tblPrEx>
          <w:tblCellMar>
            <w:top w:w="0" w:type="dxa"/>
            <w:left w:w="108" w:type="dxa"/>
            <w:bottom w:w="0" w:type="dxa"/>
            <w:right w:w="108" w:type="dxa"/>
          </w:tblCellMar>
        </w:tblPrEx>
        <w:trPr>
          <w:cantSplit/>
          <w:trHeight w:val="2958"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23</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20224686</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城市雨洪过程模拟与调控关键技术及应用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侯精明,高徐军,黄绵松,马越,王添,张大伟,姬国强,马勃,同玉,潘占鹏,李东来</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西安理工大学,中国电建集团西北勘测设计研究院有限公司,北京首创生态环保集团股份有限公司,陕西省西咸新区沣西新城开发建设(集团)有限公司,中国水利水电科学研究院</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中国电建集团西北勘测设计研究院有限公司</w:t>
            </w:r>
          </w:p>
        </w:tc>
      </w:tr>
      <w:tr>
        <w:tblPrEx>
          <w:tblCellMar>
            <w:top w:w="0" w:type="dxa"/>
            <w:left w:w="108" w:type="dxa"/>
            <w:bottom w:w="0" w:type="dxa"/>
            <w:right w:w="108" w:type="dxa"/>
          </w:tblCellMar>
        </w:tblPrEx>
        <w:trPr>
          <w:cantSplit/>
          <w:trHeight w:val="2216"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cs="Times New Roman"/>
                <w:sz w:val="20"/>
              </w:rPr>
            </w:pPr>
            <w:r>
              <w:rPr>
                <w:rFonts w:hint="default" w:ascii="Times New Roman" w:hAnsi="Times New Roman" w:cs="Times New Roman"/>
                <w:sz w:val="20"/>
              </w:rPr>
              <w:t>24</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20224727</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低渗透油藏CO2驱油与封存一体化关键技术及示范</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王香增,郑晶,刘同敬,刘雪峰,杨红,王伟,卢勇旭,赵习森,江绍静,孙兵华,张春威</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陕西延长石油（集团）有限责任公司,中国矿业大学（北京）,中国石油大学（北京）</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陕西延长石油（集团）有限责任公司</w:t>
            </w:r>
          </w:p>
        </w:tc>
      </w:tr>
      <w:tr>
        <w:tblPrEx>
          <w:tblCellMar>
            <w:top w:w="0" w:type="dxa"/>
            <w:left w:w="108" w:type="dxa"/>
            <w:bottom w:w="0" w:type="dxa"/>
            <w:right w:w="108" w:type="dxa"/>
          </w:tblCellMar>
        </w:tblPrEx>
        <w:trPr>
          <w:cantSplit/>
          <w:trHeight w:val="2216"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eastAsia="宋体" w:cs="Times New Roman"/>
                <w:sz w:val="20"/>
                <w:lang w:val="en-US" w:eastAsia="zh-CN"/>
              </w:rPr>
            </w:pPr>
            <w:r>
              <w:rPr>
                <w:rFonts w:hint="eastAsia" w:cs="Times New Roman"/>
                <w:sz w:val="20"/>
                <w:lang w:val="en-US" w:eastAsia="zh-CN"/>
              </w:rPr>
              <w:t>25</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20224769</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燃煤发电机组瞬态过程高效灵活清洁协同的能势动态匹配技术及应用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严俊杰,刘明,居文平,李军,王朝阳,赵永亮,张国柱,种道彤,许朋江,王明坤,张钧泰</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西安交通大学,西安热工研究院有限公司,大唐环境产业集团股份有限公司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w:t>
            </w:r>
          </w:p>
        </w:tc>
      </w:tr>
      <w:tr>
        <w:tblPrEx>
          <w:tblCellMar>
            <w:top w:w="0" w:type="dxa"/>
            <w:left w:w="108" w:type="dxa"/>
            <w:bottom w:w="0" w:type="dxa"/>
            <w:right w:w="108" w:type="dxa"/>
          </w:tblCellMar>
        </w:tblPrEx>
        <w:trPr>
          <w:cantSplit/>
          <w:trHeight w:val="2216" w:hRule="atLeast"/>
          <w:jc w:val="center"/>
        </w:trPr>
        <w:tc>
          <w:tcPr>
            <w:tcW w:w="648" w:type="dxa"/>
            <w:tcBorders>
              <w:top w:val="single" w:color="000000" w:sz="4" w:space="0"/>
              <w:left w:val="single" w:color="000000" w:sz="4" w:space="0"/>
              <w:bottom w:val="single" w:color="000000" w:sz="4" w:space="0"/>
            </w:tcBorders>
            <w:vAlign w:val="center"/>
          </w:tcPr>
          <w:p>
            <w:pPr>
              <w:autoSpaceDN w:val="0"/>
              <w:spacing w:line="300" w:lineRule="exact"/>
              <w:jc w:val="center"/>
              <w:textAlignment w:val="center"/>
              <w:rPr>
                <w:rFonts w:hint="default" w:ascii="Times New Roman" w:hAnsi="Times New Roman" w:eastAsia="宋体" w:cs="Times New Roman"/>
                <w:sz w:val="20"/>
                <w:lang w:val="en-US" w:eastAsia="zh-CN"/>
              </w:rPr>
            </w:pPr>
            <w:r>
              <w:rPr>
                <w:rFonts w:hint="eastAsia" w:cs="Times New Roman"/>
                <w:sz w:val="20"/>
                <w:lang w:val="en-US" w:eastAsia="zh-CN"/>
              </w:rPr>
              <w:t>26</w:t>
            </w: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20224789</w:t>
            </w:r>
          </w:p>
        </w:tc>
        <w:tc>
          <w:tcPr>
            <w:tcW w:w="19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大型化工介质离心压缩机关键技术及其在高端装备中的应用</w:t>
            </w:r>
          </w:p>
        </w:tc>
        <w:tc>
          <w:tcPr>
            <w:tcW w:w="20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席光,张勇,王志恒,孙玉莹,闻苏平,谭佳健,樊宏周,卢傅安,富岩岩,伊洪丽,李心伟</w:t>
            </w:r>
          </w:p>
        </w:tc>
        <w:tc>
          <w:tcPr>
            <w:tcW w:w="21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西安交通大学,沈阳透平机械股份有限公司</w:t>
            </w:r>
          </w:p>
        </w:tc>
        <w:tc>
          <w:tcPr>
            <w:tcW w:w="184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bl>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二等奖：</w:t>
      </w:r>
      <w:r>
        <w:rPr>
          <w:rFonts w:hint="eastAsia" w:eastAsia="黑体" w:cs="Times New Roman"/>
          <w:sz w:val="32"/>
          <w:szCs w:val="32"/>
          <w:lang w:val="en-US" w:eastAsia="zh-CN"/>
        </w:rPr>
        <w:t>99</w:t>
      </w:r>
      <w:r>
        <w:rPr>
          <w:rFonts w:hint="default" w:ascii="Times New Roman" w:hAnsi="Times New Roman" w:eastAsia="黑体" w:cs="Times New Roman"/>
          <w:sz w:val="32"/>
          <w:szCs w:val="32"/>
        </w:rPr>
        <w:t>项</w:t>
      </w:r>
    </w:p>
    <w:tbl>
      <w:tblPr>
        <w:tblStyle w:val="5"/>
        <w:tblW w:w="9673" w:type="dxa"/>
        <w:jc w:val="center"/>
        <w:tblLayout w:type="fixed"/>
        <w:tblCellMar>
          <w:top w:w="0" w:type="dxa"/>
          <w:left w:w="108" w:type="dxa"/>
          <w:bottom w:w="0" w:type="dxa"/>
          <w:right w:w="108" w:type="dxa"/>
        </w:tblCellMar>
      </w:tblPr>
      <w:tblGrid>
        <w:gridCol w:w="676"/>
        <w:gridCol w:w="1080"/>
        <w:gridCol w:w="2028"/>
        <w:gridCol w:w="1550"/>
        <w:gridCol w:w="2463"/>
        <w:gridCol w:w="1876"/>
      </w:tblGrid>
      <w:tr>
        <w:tblPrEx>
          <w:tblCellMar>
            <w:top w:w="0" w:type="dxa"/>
            <w:left w:w="108" w:type="dxa"/>
            <w:bottom w:w="0" w:type="dxa"/>
            <w:right w:w="108" w:type="dxa"/>
          </w:tblCellMar>
        </w:tblPrEx>
        <w:trPr>
          <w:cantSplit/>
          <w:trHeight w:val="488" w:hRule="exact"/>
          <w:tblHeader/>
          <w:jc w:val="center"/>
        </w:trPr>
        <w:tc>
          <w:tcPr>
            <w:tcW w:w="67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编号</w:t>
            </w:r>
          </w:p>
        </w:tc>
        <w:tc>
          <w:tcPr>
            <w:tcW w:w="202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项目名称</w:t>
            </w:r>
          </w:p>
        </w:tc>
        <w:tc>
          <w:tcPr>
            <w:tcW w:w="155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主要完成人</w:t>
            </w:r>
          </w:p>
        </w:tc>
        <w:tc>
          <w:tcPr>
            <w:tcW w:w="246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主要完成单位</w:t>
            </w:r>
          </w:p>
        </w:tc>
        <w:tc>
          <w:tcPr>
            <w:tcW w:w="187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imes New Roman" w:hAnsi="Times New Roman" w:eastAsia="黑体" w:cs="Times New Roman"/>
                <w:szCs w:val="21"/>
                <w:lang w:eastAsia="zh-CN"/>
              </w:rPr>
            </w:pPr>
            <w:r>
              <w:rPr>
                <w:rFonts w:hint="default" w:ascii="Times New Roman" w:hAnsi="Times New Roman" w:eastAsia="黑体" w:cs="Times New Roman"/>
                <w:szCs w:val="21"/>
              </w:rPr>
              <w:t>提名</w:t>
            </w:r>
            <w:r>
              <w:rPr>
                <w:rFonts w:hint="eastAsia" w:eastAsia="黑体" w:cs="Times New Roman"/>
                <w:szCs w:val="21"/>
                <w:lang w:val="en-US" w:eastAsia="zh-CN"/>
              </w:rPr>
              <w:t>者</w:t>
            </w:r>
          </w:p>
        </w:tc>
      </w:tr>
      <w:tr>
        <w:tblPrEx>
          <w:tblCellMar>
            <w:top w:w="0" w:type="dxa"/>
            <w:left w:w="108" w:type="dxa"/>
            <w:bottom w:w="0" w:type="dxa"/>
            <w:right w:w="108" w:type="dxa"/>
          </w:tblCellMar>
        </w:tblPrEx>
        <w:trPr>
          <w:cantSplit/>
          <w:trHeight w:val="399" w:hRule="atLeast"/>
          <w:jc w:val="center"/>
        </w:trPr>
        <w:tc>
          <w:tcPr>
            <w:tcW w:w="9673" w:type="dxa"/>
            <w:gridSpan w:val="6"/>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自然科学奖（1</w:t>
            </w:r>
            <w:r>
              <w:rPr>
                <w:rFonts w:hint="eastAsia" w:cs="Times New Roman"/>
                <w:b/>
                <w:szCs w:val="21"/>
                <w:lang w:val="en-US" w:eastAsia="zh-CN"/>
              </w:rPr>
              <w:t>9</w:t>
            </w:r>
            <w:r>
              <w:rPr>
                <w:rFonts w:hint="default" w:ascii="Times New Roman" w:hAnsi="Times New Roman" w:cs="Times New Roman"/>
                <w:b/>
                <w:szCs w:val="21"/>
              </w:rPr>
              <w:t>项）</w:t>
            </w:r>
          </w:p>
        </w:tc>
      </w:tr>
      <w:tr>
        <w:tblPrEx>
          <w:tblCellMar>
            <w:top w:w="0" w:type="dxa"/>
            <w:left w:w="108" w:type="dxa"/>
            <w:bottom w:w="0" w:type="dxa"/>
            <w:right w:w="108" w:type="dxa"/>
          </w:tblCellMar>
        </w:tblPrEx>
        <w:trPr>
          <w:cantSplit/>
          <w:trHeight w:val="951" w:hRule="atLeast"/>
          <w:jc w:val="center"/>
        </w:trPr>
        <w:tc>
          <w:tcPr>
            <w:tcW w:w="676" w:type="dxa"/>
            <w:tcBorders>
              <w:top w:val="single" w:color="auto"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20222001</w:t>
            </w:r>
          </w:p>
        </w:tc>
        <w:tc>
          <w:tcPr>
            <w:tcW w:w="20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固体氧化物燃料电池多层陶瓷界面设计、调控与应用基础研究</w:t>
            </w:r>
          </w:p>
        </w:tc>
        <w:tc>
          <w:tcPr>
            <w:tcW w:w="15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李成新,张山林,张超,宁先进,邢亚哲</w:t>
            </w:r>
          </w:p>
        </w:tc>
        <w:tc>
          <w:tcPr>
            <w:tcW w:w="24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7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汪敏强,李文亚</w:t>
            </w:r>
          </w:p>
        </w:tc>
      </w:tr>
      <w:tr>
        <w:tblPrEx>
          <w:tblCellMar>
            <w:top w:w="0" w:type="dxa"/>
            <w:left w:w="108" w:type="dxa"/>
            <w:bottom w:w="0" w:type="dxa"/>
            <w:right w:w="108" w:type="dxa"/>
          </w:tblCellMar>
        </w:tblPrEx>
        <w:trPr>
          <w:cantSplit/>
          <w:trHeight w:val="108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20222034</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新能源电力系统随机优化运行的区间鲁棒理论与方法</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丁涛,李志刚,别朝红,郭庆来</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西安交通大学,清华大学,华南理工大学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54"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20222036</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电池储能系统精准管理与控制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徐俊,王军平,邹忠月,曹秉刚</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2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20222045</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概率计量逻辑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周红军,折延宏,王国俊</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陕西师范大学,西安石油大学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19"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20222058</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视神经脊髓炎谱系疾病的发病机制及实验治疗</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闫亚平,施福东,龚晔,史凯斌,丁小丽</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陕西师范大学,天津医科大学总医院</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51"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20222079</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基于偏好的合作博弈解的公理化与机制设计</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徐根玖,孙浩,侯东爽,史豪斌,孙攀飞</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336"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20222084</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光/电催化材料的表界面调控</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孙少东,孔春才,杨卿,杨志懋,崔杰,张晓晶</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西安理工大学,西安交通大学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363"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20222088</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基于BNT和SMP的大变形、低电压和快响应MEMS驱动器研究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田文超,王永坤,时婧,陈志强</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28"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20222091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复杂场景下的多目标跟踪理论与方法</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姬红兵,刘龙,张永权,苏镇镇</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987"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20222101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不可压缩Navier-Stokes及其耦合模型高效方法与应用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李剑,郑海标,赵昕</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陕西科技大学,华东师范大学,宝鸡文理学院</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21"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20222105</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形式概念分析中的属性约简理论与知识发现方法</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魏玲,祁建军,任睿思,钱婷,万青</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西北大学,西安电子科技大学,西安交通大学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56"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20222117</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根际微生态系统对大气CO2升高和土壤Pb、Cd污染耦合的响应</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贾夏,赵永华,黄淑萍,张春燕</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长安大学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56"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20222137</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高精度定量相位显微成像方法研究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姚保利,郜鹏,闵俊伟,但旦,郑娟娟,于湘华</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中国科学院西安光学精密机械研究所,西安电子科技大学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陕西省科学院</w:t>
            </w:r>
          </w:p>
        </w:tc>
      </w:tr>
      <w:tr>
        <w:tblPrEx>
          <w:tblCellMar>
            <w:top w:w="0" w:type="dxa"/>
            <w:left w:w="108" w:type="dxa"/>
            <w:bottom w:w="0" w:type="dxa"/>
            <w:right w:w="108" w:type="dxa"/>
          </w:tblCellMar>
        </w:tblPrEx>
        <w:trPr>
          <w:cantSplit/>
          <w:trHeight w:val="1387"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20222149</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高分辨率影像特征聚类及智能解译理论与方法</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雷涛,吕志勇,李淑英,何立风</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陕西科技大学,西安理工大学,西安邮电大学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咸阳市人民政府</w:t>
            </w:r>
          </w:p>
        </w:tc>
      </w:tr>
      <w:tr>
        <w:tblPrEx>
          <w:tblCellMar>
            <w:top w:w="0" w:type="dxa"/>
            <w:left w:w="108" w:type="dxa"/>
            <w:bottom w:w="0" w:type="dxa"/>
            <w:right w:w="108" w:type="dxa"/>
          </w:tblCellMar>
        </w:tblPrEx>
        <w:trPr>
          <w:cantSplit/>
          <w:trHeight w:val="132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20222151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碳基磁电复合吸波材料的设计及性能调控</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杨海波,林营,王雷,邱云,戴菁菁,文博</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陕西科技大学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咸阳市人民政府</w:t>
            </w:r>
          </w:p>
        </w:tc>
      </w:tr>
      <w:tr>
        <w:tblPrEx>
          <w:tblCellMar>
            <w:top w:w="0" w:type="dxa"/>
            <w:left w:w="108" w:type="dxa"/>
            <w:bottom w:w="0" w:type="dxa"/>
            <w:right w:w="108" w:type="dxa"/>
          </w:tblCellMar>
        </w:tblPrEx>
        <w:trPr>
          <w:cantSplit/>
          <w:trHeight w:val="1159"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20222167</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HBV trRNA等分子在HCC预警、发生发展及诊疗中的意义</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张伟,巩丽,李艳红,张佳瑞,朱少君,韩秀娟</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中国人民解放军空军军医大学 </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1056"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20222180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杀灭鱼类单殖吸虫天然活性分子的发现、作用靶点及构效关系研究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王高学,凌飞,朱斌,涂笑,谈晓萍</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西北农林科技大学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杨凌农业高新技术产业示范区管理委员会</w:t>
            </w:r>
          </w:p>
        </w:tc>
      </w:tr>
      <w:tr>
        <w:tblPrEx>
          <w:tblCellMar>
            <w:top w:w="0" w:type="dxa"/>
            <w:left w:w="108" w:type="dxa"/>
            <w:bottom w:w="0" w:type="dxa"/>
            <w:right w:w="108" w:type="dxa"/>
          </w:tblCellMar>
        </w:tblPrEx>
        <w:trPr>
          <w:cantSplit/>
          <w:trHeight w:val="1236"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20222188</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多无人系统鲁棒协同控制理论与应用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席建祥,刘昊,王乐,侯博,王忠,钟宜生</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中国人民解放军火箭军工程大学,北京航空航天大学,清华大学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236"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lang w:val="en-US" w:eastAsia="zh-CN"/>
              </w:rPr>
            </w:pPr>
            <w:r>
              <w:rPr>
                <w:rFonts w:hint="eastAsia" w:cs="Times New Roman"/>
                <w:szCs w:val="21"/>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20222190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导热高分子复合材料可控制备与性能调控</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顾军渭,孔杰,郭永强,杨旭彤,阮坤鹏</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362" w:hRule="atLeast"/>
          <w:jc w:val="center"/>
        </w:trPr>
        <w:tc>
          <w:tcPr>
            <w:tcW w:w="967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技术发明奖（</w:t>
            </w:r>
            <w:r>
              <w:rPr>
                <w:rFonts w:hint="eastAsia" w:cs="Times New Roman"/>
                <w:b/>
                <w:szCs w:val="21"/>
                <w:lang w:val="en-US" w:eastAsia="zh-CN"/>
              </w:rPr>
              <w:t>5</w:t>
            </w:r>
            <w:r>
              <w:rPr>
                <w:rFonts w:hint="default" w:ascii="Times New Roman" w:hAnsi="Times New Roman" w:cs="Times New Roman"/>
                <w:b/>
                <w:szCs w:val="21"/>
              </w:rPr>
              <w:t>项）</w:t>
            </w:r>
          </w:p>
        </w:tc>
      </w:tr>
      <w:tr>
        <w:tblPrEx>
          <w:tblCellMar>
            <w:top w:w="0" w:type="dxa"/>
            <w:left w:w="108" w:type="dxa"/>
            <w:bottom w:w="0" w:type="dxa"/>
            <w:right w:w="108" w:type="dxa"/>
          </w:tblCellMar>
        </w:tblPrEx>
        <w:trPr>
          <w:cantSplit/>
          <w:trHeight w:val="110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20223009</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高端装备智能组态设计与核心组件实现技术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秦现生,王战玺,郑晨,王鸿博,韩红安,刘永刚</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西北工业大学,河南卫华重型机械股份有限公司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9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20223016</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果蔬绿色节能干制加工关键技术研发与装备创制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袁越锦,王栋,陈海峰,金敬红,董继先,文怀兴</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陕西科技大学,中华全国供销合作总社南京野生植物综合利用研究所</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26"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20223049</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废水废渣资源化制备复配粘结剂及粉煤成型干馏技术示范</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闫龙,王玉飞,李健,武建军,张一昕,王金玺</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榆林学院,中国矿业大学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陕西省化工学会</w:t>
            </w:r>
          </w:p>
        </w:tc>
      </w:tr>
      <w:tr>
        <w:tblPrEx>
          <w:tblCellMar>
            <w:top w:w="0" w:type="dxa"/>
            <w:left w:w="108" w:type="dxa"/>
            <w:bottom w:w="0" w:type="dxa"/>
            <w:right w:w="108" w:type="dxa"/>
          </w:tblCellMar>
        </w:tblPrEx>
        <w:trPr>
          <w:cantSplit/>
          <w:trHeight w:val="135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20223051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无人机视景信息可视化增强与智能传输关键技术及应用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李立欣,李旭,卫保国,任晓斌,林文晟,陈穆林</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西北工业大学,中国飞行试验研究院</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陕西省航空学会</w:t>
            </w:r>
          </w:p>
        </w:tc>
      </w:tr>
      <w:tr>
        <w:tblPrEx>
          <w:tblCellMar>
            <w:top w:w="0" w:type="dxa"/>
            <w:left w:w="108" w:type="dxa"/>
            <w:bottom w:w="0" w:type="dxa"/>
            <w:right w:w="108" w:type="dxa"/>
          </w:tblCellMar>
        </w:tblPrEx>
        <w:trPr>
          <w:cantSplit/>
          <w:trHeight w:val="149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20223060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宽域冲压发动机火箭射流燃烧增强与可调流道匹配技术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魏祥庚,叶进颖,朱韶华,景婷婷,何渊博,刘冰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383" w:hRule="atLeast"/>
          <w:jc w:val="center"/>
        </w:trPr>
        <w:tc>
          <w:tcPr>
            <w:tcW w:w="9673"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b/>
                <w:szCs w:val="21"/>
              </w:rPr>
            </w:pPr>
            <w:r>
              <w:rPr>
                <w:rFonts w:hint="default" w:ascii="Times New Roman" w:hAnsi="Times New Roman" w:cs="Times New Roman"/>
                <w:b/>
                <w:szCs w:val="21"/>
              </w:rPr>
              <w:t>科学技术进步奖（7</w:t>
            </w:r>
            <w:r>
              <w:rPr>
                <w:rFonts w:hint="eastAsia" w:cs="Times New Roman"/>
                <w:b/>
                <w:szCs w:val="21"/>
                <w:lang w:val="en-US" w:eastAsia="zh-CN"/>
              </w:rPr>
              <w:t>5</w:t>
            </w:r>
            <w:r>
              <w:rPr>
                <w:rFonts w:hint="default" w:ascii="Times New Roman" w:hAnsi="Times New Roman" w:cs="Times New Roman"/>
                <w:b/>
                <w:szCs w:val="21"/>
              </w:rPr>
              <w:t>项）</w:t>
            </w:r>
          </w:p>
        </w:tc>
      </w:tr>
      <w:tr>
        <w:tblPrEx>
          <w:tblCellMar>
            <w:top w:w="0" w:type="dxa"/>
            <w:left w:w="108" w:type="dxa"/>
            <w:bottom w:w="0" w:type="dxa"/>
            <w:right w:w="108" w:type="dxa"/>
          </w:tblCellMar>
        </w:tblPrEx>
        <w:trPr>
          <w:cantSplit/>
          <w:trHeight w:val="177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20224011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多准则决策理论、方法与应用研究</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廖貅武,刘佳鹏,蔡付龄,杨娜,王祺,王方胜</w:t>
            </w:r>
          </w:p>
        </w:tc>
        <w:tc>
          <w:tcPr>
            <w:tcW w:w="24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西安交通大学,陕西师范大学</w:t>
            </w:r>
          </w:p>
        </w:tc>
        <w:tc>
          <w:tcPr>
            <w:tcW w:w="187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658"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20224013</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全渠道供应链的信息策略与运营策略的整合机制</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李刚,杨瑞娜,王伟,董艳云,李一鸣,闫开宁,金铭,张涛,李一</w:t>
            </w:r>
          </w:p>
        </w:tc>
        <w:tc>
          <w:tcPr>
            <w:tcW w:w="246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西安交通大学,西安电子科技大学,电子科技大学</w:t>
            </w:r>
          </w:p>
        </w:tc>
        <w:tc>
          <w:tcPr>
            <w:tcW w:w="187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964"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20224016</w:t>
            </w:r>
          </w:p>
        </w:tc>
        <w:tc>
          <w:tcPr>
            <w:tcW w:w="2028" w:type="dxa"/>
            <w:tcBorders>
              <w:top w:val="single" w:color="000000" w:sz="4" w:space="0"/>
              <w:left w:val="single" w:color="000000" w:sz="4" w:space="0"/>
              <w:bottom w:val="single" w:color="000000" w:sz="4" w:space="0"/>
              <w:right w:val="single" w:color="000000" w:sz="4" w:space="0"/>
            </w:tcBorders>
            <w:shd w:val="clear" w:color="FFFF99"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媒体报道发挥公司治理作用的机制研究</w:t>
            </w:r>
          </w:p>
        </w:tc>
        <w:tc>
          <w:tcPr>
            <w:tcW w:w="1550" w:type="dxa"/>
            <w:tcBorders>
              <w:top w:val="single" w:color="000000" w:sz="4" w:space="0"/>
              <w:left w:val="single" w:color="000000" w:sz="4" w:space="0"/>
              <w:bottom w:val="single" w:color="000000" w:sz="4" w:space="0"/>
              <w:right w:val="single" w:color="auto" w:sz="4" w:space="0"/>
            </w:tcBorders>
            <w:shd w:val="clear" w:color="FFFF99"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田高良,于忠泊,李留闯,齐保垒,袁媛,韩洁,司毅,封华,李君艳</w:t>
            </w:r>
          </w:p>
        </w:tc>
        <w:tc>
          <w:tcPr>
            <w:tcW w:w="2463" w:type="dxa"/>
            <w:tcBorders>
              <w:top w:val="single" w:color="auto" w:sz="4" w:space="0"/>
              <w:left w:val="single" w:color="auto" w:sz="4" w:space="0"/>
              <w:bottom w:val="single" w:color="auto" w:sz="4" w:space="0"/>
              <w:right w:val="single" w:color="auto" w:sz="4" w:space="0"/>
            </w:tcBorders>
            <w:shd w:val="clear" w:color="FFFF99"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699"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20224032</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矩阵式变换器关键技术研究及应用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宋卫章,侯霄峰,刘洪臣,党超亮,王保荣,赵纪龙,李生民,徐艳平,钟彦儒</w:t>
            </w:r>
          </w:p>
        </w:tc>
        <w:tc>
          <w:tcPr>
            <w:tcW w:w="246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西安理工大学,西安电力电子技术研究所,哈尔滨工业大学</w:t>
            </w:r>
          </w:p>
        </w:tc>
        <w:tc>
          <w:tcPr>
            <w:tcW w:w="1876"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589"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20224043</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陕西省保障性租赁住房供需匹配机制</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刘晓君,郭晓彤,王萌萌,付汉良,夏进文,董杰,余明奇,王晓航,陈茜</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西安建筑科技大学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711"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20224048</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大型枢纽变电站震致灾变防治与耐久性提升关键技术及应用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文波,张路,傅强,罗大明,张功望,韩永兴,陈伟,张海刚,高冠一</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西安建筑科技大学,国网陕西省电力有限公司经济技术研究院,中国能源建设集团陕西省电力设计院有限公司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7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20224051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跨尺度多孔钛合金制备关键技术及应用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刘世锋,杨鑫,孙鹏,王岩,张朝晖,张国朋,郭亮,张小庆,张兆洋</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西安建筑科技大学,西安理工大学,西安菲尔特金属过滤材料股份有限公司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752"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20224055</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建筑生命周期碳排放评价方法与核算工具</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罗智星,杨柳,武艳文,赵民,张成刚,卢梅,张楠,韩冰,仓玉洁</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西安建筑科技大学,中国建筑西北设计研究院有限公司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74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20224078</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复杂产品研发网络风险传播机理与控制方法研究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杨乃定,张延禄,刘慧,李芮萌,宋悦,王京北,郭敏</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西北工业大学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71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20224084</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鄂尔多斯盆地古生界含气系统关键成藏要素研究及成果应用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郭艳琴,袁珍,马瑶,王妍,曹红霞,李文厚,王晔,王起琮,李百强</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西安石油大学,陕西延长石油（集团）有限责任公司,西北大学,中国石油天然气股份有限公司长庆油田分公司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807"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20224091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科教优先发展助力陕西新时代追赶超越的对策研究及其示范应用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郭立宏,常江,梁炜,张海,汪涛,史波,陈京京,马金保,姚聪莉</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89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20224105</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物面三维形貌高灵敏度莫尔快速表述方法</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杜虎兵,赵自新,张高鹏,谷飞飞,马跃洋,赵金磊,周宪,赵宏,王建华</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西安工业大学,西安交通大学,中国科学院西安光学精密机械研究所,中国科学院深圳先进技术研究院</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2581"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20224127</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天然气地下储气库完整性关键技术与规模应用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李丽锋,罗金恒,朱丽霞,夏焱,武刚,张明,赵晨阳,毛川勤,张庶鑫</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中国石油集团工程材料研究院有限公司,中国石油集团工程技术研究院有限公司,中国石油天然气股份有限公司西南油气田分公司,中国石油天然气股份有限公司长庆油田分公司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1873"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20224129</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航天复合材料高性能纤维编织预制体低损伤制备技术及装备研制</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樊威,刘强,张新元,孙润军,白龙腾,荆云娟,贺辛亥,张元,刘涛</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陕西元丰纺织技术研究有限公司,西安工程大学,西安航天动力研究所</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20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20224130</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黄土水分迁移评价方法及工程优化应用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南亚林,罗扬,刘魁,梁迪,郭鸿,陈能远,李氡,王铁行,行增奇</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信息产业部电子综合勘察研究院,西安建筑科技大学,陕西理工大学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168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20224131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智能化LF一键精炼关键技术开发与应用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佟冰,贾涛,章云,韩俊峰,任颖,赵腾,张东,董波,王汝波</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中国重型机械研究院股份公司,西安电子科技大学,莱芜钢铁集团银山型钢有限公司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170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20224132</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精品带钢精整生产线核心装备的研制及工业化生产技术的开发</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景群平,白振华,张康武,孙亚波,吴永杰,刘亚星,冀俊杰,贾海亮,郝瑾</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中国重型机械研究院股份公司,燕山大学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1194"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20224140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矿用电磁波随钻测量、测井技术及装备研发与应用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汪凯斌,姚宁平,赵佳佳,燕斌,张冀冠,李萍,李雄伟,王小龙,刘京科</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中煤科工集团西安研究院有限公司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1462"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20224161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陕北沙地农业利用与适应性调控关键技术及应用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汪妮,王映月,张刚,杨柳,魏娜,孙小梅,冯颜博,张永进,张晓</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陕西省土地工程建设集团有限责任公司,西安理工大学,陕西地建土地勘测规划设计院有限责任公司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陕西省自然资源厅</w:t>
            </w:r>
          </w:p>
        </w:tc>
      </w:tr>
      <w:tr>
        <w:tblPrEx>
          <w:tblCellMar>
            <w:top w:w="0" w:type="dxa"/>
            <w:left w:w="108" w:type="dxa"/>
            <w:bottom w:w="0" w:type="dxa"/>
            <w:right w:w="108" w:type="dxa"/>
          </w:tblCellMar>
        </w:tblPrEx>
        <w:trPr>
          <w:cantSplit/>
          <w:trHeight w:val="172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20224163</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大巴山前陆构造有机流体演化及其成矿成藏效应</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李荣西,陈宝赟,任大忠,刘淑文,覃小丽,吴小力,赵帮胜</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长安大学,西安石油大学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陕西省自然资源厅</w:t>
            </w:r>
          </w:p>
        </w:tc>
      </w:tr>
      <w:tr>
        <w:tblPrEx>
          <w:tblCellMar>
            <w:top w:w="0" w:type="dxa"/>
            <w:left w:w="108" w:type="dxa"/>
            <w:bottom w:w="0" w:type="dxa"/>
            <w:right w:w="108" w:type="dxa"/>
          </w:tblCellMar>
        </w:tblPrEx>
        <w:trPr>
          <w:cantSplit/>
          <w:trHeight w:val="1743"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20224168</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氦气成藏理论和调查方法创新与应用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李玉宏,韩伟,周俊林,陈高潮,张文,王行运,姜亭,张云鹏,张乔</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中国地质调查局西安地质调查中心,陕西金奥能源开发有限责任公司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陕西省自然资源厅</w:t>
            </w:r>
          </w:p>
        </w:tc>
      </w:tr>
      <w:tr>
        <w:tblPrEx>
          <w:tblCellMar>
            <w:top w:w="0" w:type="dxa"/>
            <w:left w:w="108" w:type="dxa"/>
            <w:bottom w:w="0" w:type="dxa"/>
            <w:right w:w="108" w:type="dxa"/>
          </w:tblCellMar>
        </w:tblPrEx>
        <w:trPr>
          <w:cantSplit/>
          <w:trHeight w:val="1751"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20224170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臭氧精准预报和管控关键技术研究与应用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刘旗龙,吕婧,陈焕盛,曹磊,高飞,郑龙,吴卫东,高锐,肖林鸿</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陕西省环境监测中心站,中科三清科技有限公司,北京思路创新科技有限公司,中国环境科学研究院</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陕西省生态环境厅</w:t>
            </w:r>
          </w:p>
        </w:tc>
      </w:tr>
      <w:tr>
        <w:tblPrEx>
          <w:tblCellMar>
            <w:top w:w="0" w:type="dxa"/>
            <w:left w:w="108" w:type="dxa"/>
            <w:bottom w:w="0" w:type="dxa"/>
            <w:right w:w="108" w:type="dxa"/>
          </w:tblCellMar>
        </w:tblPrEx>
        <w:trPr>
          <w:cantSplit/>
          <w:trHeight w:val="1794"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20224178</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禹门口黄河大桥建设关键技术及应用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梁建军,侯旭,武芳文,文辉,王技,魏家乐,刘来君,唐新湖,李凯</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中交一公局西北工程有限公司,中交第一公路勘察设计研究院有限公司,长安大学,陕西通宇公路研究所有限公司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陕西省交通运输厅</w:t>
            </w:r>
          </w:p>
        </w:tc>
      </w:tr>
      <w:tr>
        <w:tblPrEx>
          <w:tblCellMar>
            <w:top w:w="0" w:type="dxa"/>
            <w:left w:w="108" w:type="dxa"/>
            <w:bottom w:w="0" w:type="dxa"/>
            <w:right w:w="108" w:type="dxa"/>
          </w:tblCellMar>
        </w:tblPrEx>
        <w:trPr>
          <w:cantSplit/>
          <w:trHeight w:val="1766"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20224189</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黄土高原流域侵蚀产沙能量机制与精准治理技术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任宗萍,李占斌,李斌斌,张风宝,王友胜,丛佩娟,杨明义,刘冰,谢梦瑶</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西安理工大学,西北农林科技大学,水利部水土保持监测中心,中国水利水电科学研究院</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陕西省水利厅</w:t>
            </w:r>
          </w:p>
        </w:tc>
      </w:tr>
      <w:tr>
        <w:tblPrEx>
          <w:tblCellMar>
            <w:top w:w="0" w:type="dxa"/>
            <w:left w:w="108" w:type="dxa"/>
            <w:bottom w:w="0" w:type="dxa"/>
            <w:right w:w="108" w:type="dxa"/>
          </w:tblCellMar>
        </w:tblPrEx>
        <w:trPr>
          <w:cantSplit/>
          <w:trHeight w:val="1791"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20224192</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河湖污染源解析与控制关键技术及应用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冯民权,刘园,荆海晓,杨志,张涛,何秋玫,杨锐婧,蔡云鹏</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西安理工大学,中国电建集团西北勘测设计研究院有限公司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陕西省水利厅</w:t>
            </w:r>
          </w:p>
        </w:tc>
      </w:tr>
      <w:tr>
        <w:tblPrEx>
          <w:tblCellMar>
            <w:top w:w="0" w:type="dxa"/>
            <w:left w:w="108" w:type="dxa"/>
            <w:bottom w:w="0" w:type="dxa"/>
            <w:right w:w="108" w:type="dxa"/>
          </w:tblCellMar>
        </w:tblPrEx>
        <w:trPr>
          <w:cantSplit/>
          <w:trHeight w:val="9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20224194</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重金属污染农田安全利用与土壤修复关键技术及应用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郭军康,魏婷,杜宜春,贾红磊,陈妮,任心豪,于生慧,陈春,阎伟</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陕西科技大学,陕西地建土地工程技术研究院有限责任公司,西北农林科技大学,陕西省地质矿产实验研究所有限公司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陕西省农业农村厅</w:t>
            </w:r>
          </w:p>
        </w:tc>
      </w:tr>
      <w:tr>
        <w:tblPrEx>
          <w:tblCellMar>
            <w:top w:w="0" w:type="dxa"/>
            <w:left w:w="108" w:type="dxa"/>
            <w:bottom w:w="0" w:type="dxa"/>
            <w:right w:w="108" w:type="dxa"/>
          </w:tblCellMar>
        </w:tblPrEx>
        <w:trPr>
          <w:cantSplit/>
          <w:trHeight w:val="173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20224202</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胃肠癌发生发展新机制与临床诊疗创新技术研究及应用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段降龙,刘思达,刘栋,姜汉钧,沈鑫,李彧,李晓帆,魏堃,侯峰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陕西省人民医院,清华大学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73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20224211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SIRT1/6为靶点的抗动脉粥样硬化药物筛选体系的建立和应用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林蓉,王维蓉,谷建俐,杨鑫,南冠君,杨伟,宋强</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45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20224212</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中西医结合Ai-PCA减轻手术患者疼痛并加速康复的临床策略</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王强,段娜,王韶双,曹汉忠,高巍,袁伟,李爽,陆锋,王发杰</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西安交通大学,江苏人先医疗科技有限公司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73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20224213</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多种免疫调节分子与HBV相关肝病疾病进展的相关性及其机制研究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刘正稳,李娜,李竹,张国妤,李芳,张萍萍,李春艳,杨翠玲,邓欢</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73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20224214</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适宜于西部地区的宫颈癌精准筛查和防治技术的推广及应用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杨筱凤,杨婷,赵敏伊,赵娟,王丽,裴美丽,郭艳平,杨雪梅,王一理</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73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20224219</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围手术期关键技术创新在胃癌中的应用与推广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洪流,张洪伟,丰帆,徐光辉,杨建军,孙力,韩宇,李一丁</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中国人民解放军空军军医大学 </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2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20224220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缺血性脑卒中关键病理机制及救治新策略</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李侠,李明凯,马雪,戴舒惠,张慧楠,王娟,张磊,王钧,黄婧</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中国人民解放军空军军医大学 </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71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20224221</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婴幼儿先心病外科术后快速平稳康复的关键技术及应用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顾春虎,马恒,韩跃虎,陈迈,余璐,朱海龙,孙国成,苏洁,赵宏亮</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中国人民解放军空军军医大学 </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813"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20224228</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闭环供应链的牛鞭效应以及其协调管理机制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王能民,张萌,何正文,何奇东,高丹丹,尉迟群丽,张伟锋,崔巍,梁家骏</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西安交通大学,西安理工大学,东方世纪科技股份有限公司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欧阳晓平</w:t>
            </w:r>
          </w:p>
        </w:tc>
      </w:tr>
      <w:tr>
        <w:tblPrEx>
          <w:tblCellMar>
            <w:top w:w="0" w:type="dxa"/>
            <w:left w:w="108" w:type="dxa"/>
            <w:bottom w:w="0" w:type="dxa"/>
            <w:right w:w="108" w:type="dxa"/>
          </w:tblCellMar>
        </w:tblPrEx>
        <w:trPr>
          <w:cantSplit/>
          <w:trHeight w:val="168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20224231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特色传统食品风味解析和调味基料制备技术研究与应用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田洪磊,詹萍,张玉玉,王鹏,王立霞,严江,颜海燕</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陕西师范大学,北京工商大学,石河子大学,北京味食源食品科技有限责任公司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刘建书,陈合</w:t>
            </w:r>
          </w:p>
        </w:tc>
      </w:tr>
      <w:tr>
        <w:tblPrEx>
          <w:tblCellMar>
            <w:top w:w="0" w:type="dxa"/>
            <w:left w:w="108" w:type="dxa"/>
            <w:bottom w:w="0" w:type="dxa"/>
            <w:right w:w="108" w:type="dxa"/>
          </w:tblCellMar>
        </w:tblPrEx>
        <w:trPr>
          <w:cantSplit/>
          <w:trHeight w:val="17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20224233</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山区曲线钢-混凝土组合梁桥设计施工关键技术与应用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熊鹰,杨欣,赵昕,刘治国,程高,杨凯,牛永喆,熊治华,吕建锋</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陕西省交通规划设计研究院有限公司,长安大学,中铁宝桥集团有限公司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陕西省人民政府国有资产监督管理委员会</w:t>
            </w:r>
          </w:p>
        </w:tc>
      </w:tr>
      <w:tr>
        <w:tblPrEx>
          <w:tblCellMar>
            <w:top w:w="0" w:type="dxa"/>
            <w:left w:w="108" w:type="dxa"/>
            <w:bottom w:w="0" w:type="dxa"/>
            <w:right w:w="108" w:type="dxa"/>
          </w:tblCellMar>
        </w:tblPrEx>
        <w:trPr>
          <w:cantSplit/>
          <w:trHeight w:val="1796"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20224237</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医疗增材制造及组织工程产品评价体系建立及应用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蔡虎,张勇杰,孙畅宁,许文锋,卢永波,刘立科,李闻涛,堵斌</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陕西省医疗器械质量检验院,西安交通大学,陕西佰傲再生医学有限公司,广东博溪生物科技有限公司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陕西省市场监督管理局</w:t>
            </w:r>
          </w:p>
        </w:tc>
      </w:tr>
      <w:tr>
        <w:tblPrEx>
          <w:tblCellMar>
            <w:top w:w="0" w:type="dxa"/>
            <w:left w:w="108" w:type="dxa"/>
            <w:bottom w:w="0" w:type="dxa"/>
            <w:right w:w="108" w:type="dxa"/>
          </w:tblCellMar>
        </w:tblPrEx>
        <w:trPr>
          <w:cantSplit/>
          <w:trHeight w:val="1751"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20224238</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品牌引领乡村振兴助力陕西农业高质量发展对策及应用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王保利,岳英,蔡俊亚,蒋楠,张千军,李丹,代郭丹,燕圣强,杨浩甜</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陕西省统计局</w:t>
            </w:r>
          </w:p>
        </w:tc>
      </w:tr>
      <w:tr>
        <w:tblPrEx>
          <w:tblCellMar>
            <w:top w:w="0" w:type="dxa"/>
            <w:left w:w="108" w:type="dxa"/>
            <w:bottom w:w="0" w:type="dxa"/>
            <w:right w:w="108" w:type="dxa"/>
          </w:tblCellMar>
        </w:tblPrEx>
        <w:trPr>
          <w:cantSplit/>
          <w:trHeight w:val="1391"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20224242</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陕西农林区典型害鼠监测与新型防治技术的应用研究</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常罡,陈晓宁,侯祥,王京,韩宁,封托,朱艳琴</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陕西省动物研究所,镇巴县泰昌农牧有限公司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陕西省科学院</w:t>
            </w:r>
          </w:p>
        </w:tc>
      </w:tr>
      <w:tr>
        <w:tblPrEx>
          <w:tblCellMar>
            <w:top w:w="0" w:type="dxa"/>
            <w:left w:w="108" w:type="dxa"/>
            <w:bottom w:w="0" w:type="dxa"/>
            <w:right w:w="108" w:type="dxa"/>
          </w:tblCellMar>
        </w:tblPrEx>
        <w:trPr>
          <w:cantSplit/>
          <w:trHeight w:val="168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20224246</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大倾角高轨卫星转发式测定轨技术及其应用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杨旭海,李伟超,王伟,曹芬,韦沛,陈亮,雷辉,孙保琪,成璇</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中国科学院国家授时中心</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陕西省科学院</w:t>
            </w:r>
          </w:p>
        </w:tc>
      </w:tr>
      <w:tr>
        <w:tblPrEx>
          <w:tblCellMar>
            <w:top w:w="0" w:type="dxa"/>
            <w:left w:w="108" w:type="dxa"/>
            <w:bottom w:w="0" w:type="dxa"/>
            <w:right w:w="108" w:type="dxa"/>
          </w:tblCellMar>
        </w:tblPrEx>
        <w:trPr>
          <w:cantSplit/>
          <w:trHeight w:val="168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20224282</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15米一串测测井仪器研究与应用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陈宝,胡启月,张炳军,武向萍,陈涛,刘湘政,王炜,余卫东,王易安</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中国石油集团测井有限公司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710"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20224302</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核能用爆炸焊接材料关键制备技术开发及应用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周颖刚,樊科社,朱磊,黄杏利,吴江涛,赵峰,孟德成,李莹</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西安天力金属复合材料股份有限公司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70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20224445</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黄土塬区农田水肥精准配施与作物提质增效关键技术</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王秀康,范军亮,徐国策,张富仓,王海东,邢英英</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延安大学,西北农林科技大学,西安理工大学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1780"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20224456</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基于基因筛选的陕北白绒山羊选育提高与配套技术研发及示范推广</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屈雷,宋晓越,潘传英,刘锦旺,蓝贤勇,史建国,李新春,朱海鲸,史雷</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榆林学院,西北农林科技大学,佳县通镇区域农牧技术推广站</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榆林市人民政府</w:t>
            </w:r>
          </w:p>
        </w:tc>
      </w:tr>
      <w:tr>
        <w:tblPrEx>
          <w:tblCellMar>
            <w:top w:w="0" w:type="dxa"/>
            <w:left w:w="108" w:type="dxa"/>
            <w:bottom w:w="0" w:type="dxa"/>
            <w:right w:w="108" w:type="dxa"/>
          </w:tblCellMar>
        </w:tblPrEx>
        <w:trPr>
          <w:cantSplit/>
          <w:trHeight w:val="1721"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46</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20224511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多抗广适优质高产玉米新品种选育推广</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刘红,张建军,黄庆林,王文军,魏焕志,曾广莹,陈毓民,李春元,吴航</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汉中职业技术学院,陕西华盛种业科技有限公司,镇坪县农业科学研究所 ,山东冠丰种业科技有限公司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汉中市人民政府</w:t>
            </w:r>
          </w:p>
        </w:tc>
      </w:tr>
      <w:tr>
        <w:tblPrEx>
          <w:tblCellMar>
            <w:top w:w="0" w:type="dxa"/>
            <w:left w:w="108" w:type="dxa"/>
            <w:bottom w:w="0" w:type="dxa"/>
            <w:right w:w="108" w:type="dxa"/>
          </w:tblCellMar>
        </w:tblPrEx>
        <w:trPr>
          <w:cantSplit/>
          <w:trHeight w:val="1779"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47</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20224537</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特应性皮炎中医诊治标准体系的制定和推广应用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闫小宁,赵一丁,李文彬,陈璐,郭蛟,李美红,刘勇,李斌,刘爱民</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陕西省中医医院,上海中医药大学附属岳阳中西医结合医院,河南省中医院(河南中医药大学第二附属医院)</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陕西省中医药管理局</w:t>
            </w:r>
          </w:p>
        </w:tc>
      </w:tr>
      <w:tr>
        <w:tblPrEx>
          <w:tblCellMar>
            <w:top w:w="0" w:type="dxa"/>
            <w:left w:w="108" w:type="dxa"/>
            <w:bottom w:w="0" w:type="dxa"/>
            <w:right w:w="108" w:type="dxa"/>
          </w:tblCellMar>
        </w:tblPrEx>
        <w:trPr>
          <w:cantSplit/>
          <w:trHeight w:val="1741"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48</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20224544</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源于经典方剂的防治糖尿病及其认知障碍再评价技术体系与应用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刘继平,封亮,贾晓斌,卫昊,史永恒,赵超,程玥,杨冰</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陕西中医药大学,中国药科大学,陕西步长制药有限公司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陕西省中医药管理局</w:t>
            </w:r>
          </w:p>
        </w:tc>
      </w:tr>
      <w:tr>
        <w:tblPrEx>
          <w:tblCellMar>
            <w:top w:w="0" w:type="dxa"/>
            <w:left w:w="108" w:type="dxa"/>
            <w:bottom w:w="0" w:type="dxa"/>
            <w:right w:w="108" w:type="dxa"/>
          </w:tblCellMar>
        </w:tblPrEx>
        <w:trPr>
          <w:cantSplit/>
          <w:trHeight w:val="1492"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49</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20224549</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高性能路用集料整形优化工艺、形态定量表征技术及工程应用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汪海年,杨旭,黄文景,李涛,杨建红,张琛,刘玉,李建生,管进超</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长安大学,福建南方路面机械股份有限公司,中交第一公路勘察设计研究院有限公司,华侨大学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陕西省公路学会</w:t>
            </w:r>
          </w:p>
        </w:tc>
      </w:tr>
      <w:tr>
        <w:tblPrEx>
          <w:tblCellMar>
            <w:top w:w="0" w:type="dxa"/>
            <w:left w:w="108" w:type="dxa"/>
            <w:bottom w:w="0" w:type="dxa"/>
            <w:right w:w="108" w:type="dxa"/>
          </w:tblCellMar>
        </w:tblPrEx>
        <w:trPr>
          <w:cantSplit/>
          <w:trHeight w:val="173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50</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20224561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蒙华铁路黄土隧道轻型支护体系及建造关键技术</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任少强,仇文革,谢江胜,马兆飞,王刚,卢锋,马传明,朱超,吴小波</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中铁二十局集团有限公司,成都天佑智隧科技有限公司,浩吉铁路股份有限公司,西南交通大学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陕西省土木建筑学会</w:t>
            </w:r>
          </w:p>
        </w:tc>
      </w:tr>
      <w:tr>
        <w:tblPrEx>
          <w:tblCellMar>
            <w:top w:w="0" w:type="dxa"/>
            <w:left w:w="108" w:type="dxa"/>
            <w:bottom w:w="0" w:type="dxa"/>
            <w:right w:w="108" w:type="dxa"/>
          </w:tblCellMar>
        </w:tblPrEx>
        <w:trPr>
          <w:cantSplit/>
          <w:trHeight w:val="1737"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51</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20224570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印染废水循环回用的富集污染物控制关键技术与应用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金鑫,王晓昌,白雪,朱秀荣,罗丽,殷伟民,封涛,赵杨,石烜</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西安建筑科技大学,西安交通大学,陕西省水务集团有限公司,陕西优斯达环境科技有限公司</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陕西省土木建筑学会</w:t>
            </w:r>
          </w:p>
        </w:tc>
      </w:tr>
      <w:tr>
        <w:tblPrEx>
          <w:tblCellMar>
            <w:top w:w="0" w:type="dxa"/>
            <w:left w:w="108" w:type="dxa"/>
            <w:bottom w:w="0" w:type="dxa"/>
            <w:right w:w="108" w:type="dxa"/>
          </w:tblCellMar>
        </w:tblPrEx>
        <w:trPr>
          <w:cantSplit/>
          <w:trHeight w:val="1782"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52</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20224572</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新型冠状病毒肺炎影像学诊断示范与推广</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郭佑民,牛刚,金晨望,梁挺,刘哲,张静平,王艳,杜永浩,李艳</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170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53</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20224573</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青光眼视神经损伤机制及关键治疗技术</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康前雁,崔丽珺,魏婷,高珊,樊小娟,刘轩,齐赟,张明</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1570"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54</w:t>
            </w:r>
          </w:p>
        </w:tc>
        <w:tc>
          <w:tcPr>
            <w:tcW w:w="1080" w:type="dxa"/>
            <w:tcBorders>
              <w:top w:val="single" w:color="000000" w:sz="4" w:space="0"/>
              <w:left w:val="single" w:color="000000" w:sz="4" w:space="0"/>
              <w:bottom w:val="single" w:color="000000" w:sz="4" w:space="0"/>
              <w:right w:val="single" w:color="000000" w:sz="4" w:space="0"/>
            </w:tcBorders>
            <w:shd w:val="clear" w:color="FFFF99"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20224575</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关节炎软骨破坏机制新发现及防治体系的建立与推广</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许鹏,许珂,侯卫坤,郝阳泉,杨治,鲁超,彭侃,刘林,王波</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西安市红会医院（西安市骨科研究所）</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1581"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20224586</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高品质铁基粉末气雾化制粉关键技术集成及装备</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王晓峰,朱晓雷,樊小蒲,王旭,李涛,丁飞,姚红卫,原思宇,王志英</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陕西科技大学,鞍钢股份有限公司,华侨大学,阜阳师范大学</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陕西省机械工程学会</w:t>
            </w:r>
          </w:p>
        </w:tc>
      </w:tr>
      <w:tr>
        <w:tblPrEx>
          <w:tblCellMar>
            <w:top w:w="0" w:type="dxa"/>
            <w:left w:w="108" w:type="dxa"/>
            <w:bottom w:w="0" w:type="dxa"/>
            <w:right w:w="108" w:type="dxa"/>
          </w:tblCellMar>
        </w:tblPrEx>
        <w:trPr>
          <w:cantSplit/>
          <w:trHeight w:val="1555" w:hRule="atLeast"/>
          <w:jc w:val="center"/>
        </w:trPr>
        <w:tc>
          <w:tcPr>
            <w:tcW w:w="676"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20224590</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面向移动通信的高性能天线关键技术与应用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姜文,胡伟,孙红兵,艾夏,刘卫强,高雨辰,李小秋,陈霑,万涛</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西安电子科技大学,中国电子科技集团公司第十四研究所,中国电子科技集团公司第二十研究所</w:t>
            </w:r>
          </w:p>
        </w:tc>
        <w:tc>
          <w:tcPr>
            <w:tcW w:w="1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陕西省电子学会</w:t>
            </w:r>
          </w:p>
        </w:tc>
      </w:tr>
      <w:tr>
        <w:tblPrEx>
          <w:tblCellMar>
            <w:top w:w="0" w:type="dxa"/>
            <w:left w:w="108" w:type="dxa"/>
            <w:bottom w:w="0" w:type="dxa"/>
            <w:right w:w="108" w:type="dxa"/>
          </w:tblCellMar>
        </w:tblPrEx>
        <w:trPr>
          <w:cantSplit/>
          <w:trHeight w:val="2020"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20224591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低功耗小型化数模混合集成电路关键技术及应用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佟星元,杜慧敏,谷新宇,焦继业,黄海生,李鑫,张春茗,董嗣万,陈东</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西安邮电大学,中国航发南方工业有限公司,西安恩狄集成电路有限公司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陕西省电子学会</w:t>
            </w:r>
          </w:p>
        </w:tc>
      </w:tr>
      <w:tr>
        <w:tblPrEx>
          <w:tblCellMar>
            <w:top w:w="0" w:type="dxa"/>
            <w:left w:w="108" w:type="dxa"/>
            <w:bottom w:w="0" w:type="dxa"/>
            <w:right w:w="108" w:type="dxa"/>
          </w:tblCellMar>
        </w:tblPrEx>
        <w:trPr>
          <w:cantSplit/>
          <w:trHeight w:val="1400"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20224601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兰炭聚氯乙烯规模化联产关键技术与应用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刘国强,张秋利,刘延财,宁小钢,惠维渊,申建成,徐生智,熊磊,张明</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陕西北元化工集团股份有限公司,西安建筑科技大学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陕西省煤炭学会</w:t>
            </w:r>
          </w:p>
        </w:tc>
      </w:tr>
      <w:tr>
        <w:tblPrEx>
          <w:tblCellMar>
            <w:top w:w="0" w:type="dxa"/>
            <w:left w:w="108" w:type="dxa"/>
            <w:bottom w:w="0" w:type="dxa"/>
            <w:right w:w="108" w:type="dxa"/>
          </w:tblCellMar>
        </w:tblPrEx>
        <w:trPr>
          <w:cantSplit/>
          <w:trHeight w:val="1668"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20224606</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大型工业化低阶粉煤回转热解成套技术开发与应用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山秀丽,李秀辉,吴法明,贺鑫平,于海波,谢文,刘新,王淑岩,常景泉</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陕西煤业化工集团神木天元化工有限公司,华陆工程科技有限责任公司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陕西省化工学会</w:t>
            </w:r>
          </w:p>
        </w:tc>
      </w:tr>
      <w:tr>
        <w:tblPrEx>
          <w:tblCellMar>
            <w:top w:w="0" w:type="dxa"/>
            <w:left w:w="108" w:type="dxa"/>
            <w:bottom w:w="0" w:type="dxa"/>
            <w:right w:w="108" w:type="dxa"/>
          </w:tblCellMar>
        </w:tblPrEx>
        <w:trPr>
          <w:cantSplit/>
          <w:trHeight w:val="1717"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20224614</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高产优质广适油菜新品种陕油1209和陕油1309选育及应用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刘绚霞,董振生,董军刚,刘创社,黄镇,曹冬梅,刘锋博,马君红,范小平</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西北农林科技大学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陕西省农作物学会</w:t>
            </w:r>
          </w:p>
        </w:tc>
      </w:tr>
      <w:tr>
        <w:tblPrEx>
          <w:tblCellMar>
            <w:top w:w="0" w:type="dxa"/>
            <w:left w:w="108" w:type="dxa"/>
            <w:bottom w:w="0" w:type="dxa"/>
            <w:right w:w="108" w:type="dxa"/>
          </w:tblCellMar>
        </w:tblPrEx>
        <w:trPr>
          <w:cantSplit/>
          <w:trHeight w:val="1680"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20224632</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陕北特色杂粮功能化加工及其产业化</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王敏,杜双奎,韩林,何财安,刘芳,高闪闪,李建文,李曦,刘文杰</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西北农林科技大学,西安虎标茶果土产食品有限公司,定边县塞雪粮油工贸有限责任公司 ,清涧县西部粮仓农业发展有限责任公司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杨凌农业高新技术产业示范区管理委员会</w:t>
            </w:r>
          </w:p>
        </w:tc>
      </w:tr>
      <w:tr>
        <w:tblPrEx>
          <w:tblCellMar>
            <w:top w:w="0" w:type="dxa"/>
            <w:left w:w="108" w:type="dxa"/>
            <w:bottom w:w="0" w:type="dxa"/>
            <w:right w:w="108" w:type="dxa"/>
          </w:tblCellMar>
        </w:tblPrEx>
        <w:trPr>
          <w:cantSplit/>
          <w:trHeight w:val="14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20224647</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艰险山区高速铁路隧道群修建关键技术</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史先伟,李辉,谢君泰,冯威,张学伏,张剑,徐冲,程淞,何立民</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中铁第一勘察设计院集团有限公司,中铁二十局集团有限公司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中铁第一勘察设计院集团有限公司</w:t>
            </w:r>
          </w:p>
        </w:tc>
      </w:tr>
      <w:tr>
        <w:tblPrEx>
          <w:tblCellMar>
            <w:top w:w="0" w:type="dxa"/>
            <w:left w:w="108" w:type="dxa"/>
            <w:bottom w:w="0" w:type="dxa"/>
            <w:right w:w="108" w:type="dxa"/>
          </w:tblCellMar>
        </w:tblPrEx>
        <w:trPr>
          <w:cantSplit/>
          <w:trHeight w:val="14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20224661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套损井综合治理工程关键技术研究与应用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王尚卫,郑明科,严正国,巨亚锋,李成政,郭钢,梁万银,赵鹏玉,罗有刚</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中国石油天然气股份有限公司长庆油田分公司,西安石油大学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中国石油天然气股份有限公司长庆油田公司</w:t>
            </w:r>
          </w:p>
        </w:tc>
      </w:tr>
      <w:tr>
        <w:tblPrEx>
          <w:tblCellMar>
            <w:top w:w="0" w:type="dxa"/>
            <w:left w:w="108" w:type="dxa"/>
            <w:bottom w:w="0" w:type="dxa"/>
            <w:right w:w="108" w:type="dxa"/>
          </w:tblCellMar>
        </w:tblPrEx>
        <w:trPr>
          <w:cantSplit/>
          <w:trHeight w:val="1782"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20224688</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高寒高盐环境水工混凝土性能调控技术与应用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王瑞骏,李阳,于淼,苏晓军,谢小平,李宏伟,张锦堂,张勇,韩练练</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西安理工大学,青海黄河上游水电开发有限责任公司,中国电建集团西北勘测设计研究院有限公司,中国水电建设集团十五工程局有限公司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中国电建集团西北勘测设计研究院有限公司</w:t>
            </w:r>
          </w:p>
        </w:tc>
      </w:tr>
      <w:tr>
        <w:tblPrEx>
          <w:tblCellMar>
            <w:top w:w="0" w:type="dxa"/>
            <w:left w:w="108" w:type="dxa"/>
            <w:bottom w:w="0" w:type="dxa"/>
            <w:right w:w="108" w:type="dxa"/>
          </w:tblCellMar>
        </w:tblPrEx>
        <w:trPr>
          <w:cantSplit/>
          <w:trHeight w:val="14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20224694</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大型电网工程服役安全性与防灾减灾关键技术</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孙清,王学明,袁俊,薛建阳,王虎长,王建涛,张媛,侯健,文凡</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中国电力工程顾问集团西北电力设计院有限公司,西安交通大学,西安建筑科技大学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中国电力工程顾问集团西北电力设计院有限公司</w:t>
            </w:r>
          </w:p>
        </w:tc>
      </w:tr>
      <w:tr>
        <w:tblPrEx>
          <w:tblCellMar>
            <w:top w:w="0" w:type="dxa"/>
            <w:left w:w="108" w:type="dxa"/>
            <w:bottom w:w="0" w:type="dxa"/>
            <w:right w:w="108" w:type="dxa"/>
          </w:tblCellMar>
        </w:tblPrEx>
        <w:trPr>
          <w:cantSplit/>
          <w:trHeight w:val="14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20224699</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光伏电站电网支撑能力提升关键技术及应用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迟方德,李华,乔颖,王康,李立,万天虎,武晗,李鹏,王碧阳</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国网陕西省电力有限公司电力科学研究院,国网陕西省电力有限公司,清华大学,国能日新科技股份有限公司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w:t>
            </w:r>
          </w:p>
        </w:tc>
      </w:tr>
      <w:tr>
        <w:tblPrEx>
          <w:tblCellMar>
            <w:top w:w="0" w:type="dxa"/>
            <w:left w:w="108" w:type="dxa"/>
            <w:bottom w:w="0" w:type="dxa"/>
            <w:right w:w="108" w:type="dxa"/>
          </w:tblCellMar>
        </w:tblPrEx>
        <w:trPr>
          <w:cantSplit/>
          <w:trHeight w:val="14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20224762</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工程结构灾变监控及智能建造关键理论与应用技术</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刘军生,王社良,展猛,朱军强,李涛,韩运,徐晋,李彬彬,刘柳</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陕西省建筑科学研究院有限公司,西安建筑科技大学,黄淮学院,西京学院</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陕西建工集团股份有限公司</w:t>
            </w:r>
          </w:p>
        </w:tc>
      </w:tr>
      <w:tr>
        <w:tblPrEx>
          <w:tblCellMar>
            <w:top w:w="0" w:type="dxa"/>
            <w:left w:w="108" w:type="dxa"/>
            <w:bottom w:w="0" w:type="dxa"/>
            <w:right w:w="108" w:type="dxa"/>
          </w:tblCellMar>
        </w:tblPrEx>
        <w:trPr>
          <w:cantSplit/>
          <w:trHeight w:val="1793"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20224771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电站分散控制系统自主可控关键技术及应用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曾卫东,宋美艳,胡波,于在松,蔡丹,昌鹏,赵亮,刘茜,丁寅磊</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西安热工研究院有限公司,南京南瑞继保电气有限公司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w:t>
            </w:r>
          </w:p>
        </w:tc>
      </w:tr>
      <w:tr>
        <w:tblPrEx>
          <w:tblCellMar>
            <w:top w:w="0" w:type="dxa"/>
            <w:left w:w="108" w:type="dxa"/>
            <w:bottom w:w="0" w:type="dxa"/>
            <w:right w:w="108" w:type="dxa"/>
          </w:tblCellMar>
        </w:tblPrEx>
        <w:trPr>
          <w:cantSplit/>
          <w:trHeight w:val="2073"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69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20224774</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动力用煤全性能评价体系与关键燃烧技术的研究及应用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姚伟,车得福,王志超,曹培庆,谷红伟,白杨,杨忠灿,邓磊,屠竞毅</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西安热工研究院有限公司,西安交通大学,国能销售集团有限公司,神华神东电力有限责任公司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w:t>
            </w:r>
          </w:p>
        </w:tc>
      </w:tr>
      <w:tr>
        <w:tblPrEx>
          <w:tblCellMar>
            <w:top w:w="0" w:type="dxa"/>
            <w:left w:w="108" w:type="dxa"/>
            <w:bottom w:w="0" w:type="dxa"/>
            <w:right w:w="108" w:type="dxa"/>
          </w:tblCellMar>
        </w:tblPrEx>
        <w:trPr>
          <w:cantSplit/>
          <w:trHeight w:val="1868"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70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20224775</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废SCR脱硝催化剂再生及资源化利用关键技术研发与应用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牟春华,王乐乐,孔凡海,苏胜,陈宝康,张发捷,李扬,姚燕,张涛</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西安热工研究院有限公司,华中科技大学,江苏龙净科杰环保技术有限公司,苏州西热节能环保技术有限公司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w:t>
            </w:r>
          </w:p>
        </w:tc>
      </w:tr>
      <w:tr>
        <w:tblPrEx>
          <w:tblCellMar>
            <w:top w:w="0" w:type="dxa"/>
            <w:left w:w="108" w:type="dxa"/>
            <w:bottom w:w="0" w:type="dxa"/>
            <w:right w:w="108" w:type="dxa"/>
          </w:tblCellMar>
        </w:tblPrEx>
        <w:trPr>
          <w:cantSplit/>
          <w:trHeight w:val="174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71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20224801</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系列化热波成像无损检测关键技术及工程化应用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杨正伟,田干,金国锋,张炜,陈飞,张金玉,李胤,朱杰堂,寇光杰</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中国人民解放军火箭军工程大学,南京诺威尔光电系统有限公司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4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72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20224807</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面向大规模灵活资源的分布式智能电网数据安全管控关键技术及应用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裴庆祺,李达,马立川,段婷婷,白兴忠,肖阳,郭庆雷,唐琳,柏德胜</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西安电子科技大学,国网数字科技控股有限公司,陕西电力交易中心有限公司,国网山东省电力公司德州供电公司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4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73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20224822</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现代飞行控制系统分布式并行协同试验及其关键技术</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支超有,江飞鸿,李霞,李美玲,黑文静,张䶮,薛源,田园,赵鹏</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中国航空工业集团公司西安飞机设计研究所（航空工业第一飞机设计研究院）</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480"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74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20224832</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商业航天数据中心系统在线快速检测评估技术</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李显武,赵艳朝,牛威,陈剑平,秦晓勇,辛文,薛云刚,王广华,张林</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中国西安卫星测控中心,中科星图测控技术（合肥）有限公司</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415" w:hRule="atLeast"/>
          <w:jc w:val="center"/>
        </w:trPr>
        <w:tc>
          <w:tcPr>
            <w:tcW w:w="676"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Times New Roman" w:hAnsi="Times New Roman" w:cs="Times New Roman"/>
                <w:color w:val="000000"/>
                <w:kern w:val="0"/>
                <w:sz w:val="20"/>
                <w:lang w:val="en-US" w:eastAsia="zh-CN"/>
              </w:rPr>
            </w:pPr>
            <w:r>
              <w:rPr>
                <w:rFonts w:hint="eastAsia" w:ascii="Times New Roman" w:hAnsi="Times New Roman" w:cs="Times New Roman"/>
                <w:color w:val="000000"/>
                <w:kern w:val="0"/>
                <w:sz w:val="20"/>
                <w:lang w:val="en-US" w:eastAsia="zh-CN"/>
              </w:rPr>
              <w:t>20224833</w:t>
            </w:r>
          </w:p>
        </w:tc>
        <w:tc>
          <w:tcPr>
            <w:tcW w:w="202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在轨卫星异常状态智能辨识与应用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袁勇,王徐华,王红梅,钟卫军,李永华,赵静,陈星伊,曹申艺,高慧</w:t>
            </w:r>
          </w:p>
        </w:tc>
        <w:tc>
          <w:tcPr>
            <w:tcW w:w="2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中国西安卫星测控中心,西安电子科技大学,西北工业大学</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bl>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三等奖：</w:t>
      </w:r>
      <w:r>
        <w:rPr>
          <w:rFonts w:hint="default" w:ascii="Times New Roman" w:hAnsi="Times New Roman" w:eastAsia="黑体" w:cs="Times New Roman"/>
          <w:sz w:val="32"/>
          <w:szCs w:val="32"/>
          <w:lang w:val="en-US" w:eastAsia="zh-CN"/>
        </w:rPr>
        <w:t>9</w:t>
      </w:r>
      <w:r>
        <w:rPr>
          <w:rFonts w:hint="eastAsia" w:eastAsia="黑体" w:cs="Times New Roman"/>
          <w:sz w:val="32"/>
          <w:szCs w:val="32"/>
          <w:lang w:val="en-US" w:eastAsia="zh-CN"/>
        </w:rPr>
        <w:t>5</w:t>
      </w:r>
      <w:r>
        <w:rPr>
          <w:rFonts w:hint="default" w:ascii="Times New Roman" w:hAnsi="Times New Roman" w:eastAsia="黑体" w:cs="Times New Roman"/>
          <w:sz w:val="32"/>
          <w:szCs w:val="32"/>
        </w:rPr>
        <w:t>项</w:t>
      </w:r>
    </w:p>
    <w:tbl>
      <w:tblPr>
        <w:tblStyle w:val="5"/>
        <w:tblW w:w="9625" w:type="dxa"/>
        <w:jc w:val="center"/>
        <w:tblLayout w:type="fixed"/>
        <w:tblCellMar>
          <w:top w:w="0" w:type="dxa"/>
          <w:left w:w="108" w:type="dxa"/>
          <w:bottom w:w="0" w:type="dxa"/>
          <w:right w:w="108" w:type="dxa"/>
        </w:tblCellMar>
      </w:tblPr>
      <w:tblGrid>
        <w:gridCol w:w="672"/>
        <w:gridCol w:w="1218"/>
        <w:gridCol w:w="1876"/>
        <w:gridCol w:w="1540"/>
        <w:gridCol w:w="2307"/>
        <w:gridCol w:w="2012"/>
      </w:tblGrid>
      <w:tr>
        <w:tblPrEx>
          <w:tblCellMar>
            <w:top w:w="0" w:type="dxa"/>
            <w:left w:w="108" w:type="dxa"/>
            <w:bottom w:w="0" w:type="dxa"/>
            <w:right w:w="108" w:type="dxa"/>
          </w:tblCellMar>
        </w:tblPrEx>
        <w:trPr>
          <w:cantSplit/>
          <w:trHeight w:val="430" w:hRule="atLeast"/>
          <w:tblHeader/>
          <w:jc w:val="center"/>
        </w:trPr>
        <w:tc>
          <w:tcPr>
            <w:tcW w:w="67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21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编号</w:t>
            </w:r>
          </w:p>
        </w:tc>
        <w:tc>
          <w:tcPr>
            <w:tcW w:w="1876"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项目名称</w:t>
            </w:r>
          </w:p>
        </w:tc>
        <w:tc>
          <w:tcPr>
            <w:tcW w:w="1540"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主要完成人</w:t>
            </w:r>
          </w:p>
        </w:tc>
        <w:tc>
          <w:tcPr>
            <w:tcW w:w="2307"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default" w:ascii="Times New Roman" w:hAnsi="Times New Roman" w:eastAsia="黑体" w:cs="Times New Roman"/>
                <w:szCs w:val="21"/>
              </w:rPr>
            </w:pPr>
            <w:r>
              <w:rPr>
                <w:rFonts w:hint="default" w:ascii="Times New Roman" w:hAnsi="Times New Roman" w:eastAsia="黑体" w:cs="Times New Roman"/>
                <w:szCs w:val="21"/>
              </w:rPr>
              <w:t>主要完成单位</w:t>
            </w:r>
          </w:p>
        </w:tc>
        <w:tc>
          <w:tcPr>
            <w:tcW w:w="20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hint="eastAsia" w:ascii="Times New Roman" w:hAnsi="Times New Roman" w:eastAsia="黑体" w:cs="Times New Roman"/>
                <w:szCs w:val="21"/>
                <w:lang w:eastAsia="zh-CN"/>
              </w:rPr>
            </w:pPr>
            <w:r>
              <w:rPr>
                <w:rFonts w:hint="default" w:ascii="Times New Roman" w:hAnsi="Times New Roman" w:eastAsia="黑体" w:cs="Times New Roman"/>
                <w:szCs w:val="21"/>
              </w:rPr>
              <w:t>提名</w:t>
            </w:r>
            <w:r>
              <w:rPr>
                <w:rFonts w:hint="eastAsia" w:eastAsia="黑体" w:cs="Times New Roman"/>
                <w:szCs w:val="21"/>
                <w:lang w:val="en-US" w:eastAsia="zh-CN"/>
              </w:rPr>
              <w:t>者</w:t>
            </w:r>
            <w:bookmarkStart w:id="0" w:name="_GoBack"/>
            <w:bookmarkEnd w:id="0"/>
          </w:p>
        </w:tc>
      </w:tr>
      <w:tr>
        <w:tblPrEx>
          <w:tblCellMar>
            <w:top w:w="0" w:type="dxa"/>
            <w:left w:w="108" w:type="dxa"/>
            <w:bottom w:w="0" w:type="dxa"/>
            <w:right w:w="108" w:type="dxa"/>
          </w:tblCellMar>
        </w:tblPrEx>
        <w:trPr>
          <w:cantSplit/>
          <w:trHeight w:val="335" w:hRule="atLeast"/>
          <w:jc w:val="center"/>
        </w:trPr>
        <w:tc>
          <w:tcPr>
            <w:tcW w:w="9625" w:type="dxa"/>
            <w:gridSpan w:val="6"/>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20"/>
              </w:rPr>
            </w:pPr>
            <w:r>
              <w:rPr>
                <w:rFonts w:hint="default" w:ascii="Times New Roman" w:hAnsi="Times New Roman" w:cs="Times New Roman"/>
                <w:b/>
                <w:szCs w:val="21"/>
              </w:rPr>
              <w:t>科学技术进步奖（</w:t>
            </w:r>
            <w:r>
              <w:rPr>
                <w:rFonts w:hint="default" w:ascii="Times New Roman" w:hAnsi="Times New Roman" w:cs="Times New Roman"/>
                <w:b/>
                <w:szCs w:val="21"/>
                <w:lang w:val="en-US" w:eastAsia="zh-CN"/>
              </w:rPr>
              <w:t>9</w:t>
            </w:r>
            <w:r>
              <w:rPr>
                <w:rFonts w:hint="eastAsia" w:cs="Times New Roman"/>
                <w:b/>
                <w:szCs w:val="21"/>
                <w:lang w:val="en-US" w:eastAsia="zh-CN"/>
              </w:rPr>
              <w:t>5</w:t>
            </w:r>
            <w:r>
              <w:rPr>
                <w:rFonts w:hint="default" w:ascii="Times New Roman" w:hAnsi="Times New Roman" w:cs="Times New Roman"/>
                <w:b/>
                <w:szCs w:val="21"/>
              </w:rPr>
              <w:t>项）</w:t>
            </w:r>
          </w:p>
        </w:tc>
      </w:tr>
      <w:tr>
        <w:tblPrEx>
          <w:tblCellMar>
            <w:top w:w="0" w:type="dxa"/>
            <w:left w:w="108" w:type="dxa"/>
            <w:bottom w:w="0" w:type="dxa"/>
            <w:right w:w="108" w:type="dxa"/>
          </w:tblCellMar>
        </w:tblPrEx>
        <w:trPr>
          <w:cantSplit/>
          <w:trHeight w:val="1169" w:hRule="atLeast"/>
          <w:jc w:val="center"/>
        </w:trPr>
        <w:tc>
          <w:tcPr>
            <w:tcW w:w="672" w:type="dxa"/>
            <w:tcBorders>
              <w:top w:val="single" w:color="auto"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121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20224023</w:t>
            </w:r>
          </w:p>
        </w:tc>
        <w:tc>
          <w:tcPr>
            <w:tcW w:w="18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咽喉恶性肿瘤侵袭转移新机制与微创诊疗技术的研发及应用</w:t>
            </w:r>
          </w:p>
        </w:tc>
        <w:tc>
          <w:tcPr>
            <w:tcW w:w="15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任晓勇,权芳,罗花南,姚小宝,杨慧,闫静,盛颖</w:t>
            </w:r>
          </w:p>
        </w:tc>
        <w:tc>
          <w:tcPr>
            <w:tcW w:w="23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20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7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20224034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陕西省企业产品质量危机管理问题及对策研究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刘书庆,蒲国利,曹钧,忽宏瑞,刘杰,刘佳,车艳</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西安理工大学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8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20224063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液体润湿行为光学测量的关键技术及应用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罗道斌,粟永阳,刘建科,朱桥,汪伟,王秀峰,吴圣博</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陕西科技大学,西北核技术研究所</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20224096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面向全生命周期的医疗保健资源供需匹配模式设计与优化</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陈希,张晓,于江霞,郭宁,方放,罗太波,张文博</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15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20224099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物联网RFID标签批量识别关键技术研究及应用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王祖良,黄文准,郭建新,林宝勤,张婷,李文臣,王子超</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西京学院,西安国科星航信息科技有限公司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05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服装虚拟仿真关键技术研究及应用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刘凯旋,张俊杰,张璐,齐静,周捷,李亚男,徐爱婧</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西安工程大学,武汉纺织大学,上海信玺信息科技有限公司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具有网格自动剖分功能的国产CAE软件开发及前沿技术应用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田建辉,胡光初,韩兴本,孙金绢,丁锋,马国亮</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西安工业大学,西安前沿动力软件开发有限责任公司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47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20224114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梨小食心虫嗅觉通讯的分子机制研究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李广伟,仵均祥,陈秀琳,许向利,陈丽慧,李伯辽,徐世才</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延安大学,西北农林科技大学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36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20224115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“宝鸡-中国钛谷”策划与实施绩效</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张伟峰,姜涛,王静华,盛利,张新星,杨嘉歆,陈聪</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宝鸡文理学院,宝鸡钛产业研究院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179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20224117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特种阀参数优化设计关键技术与工程应用研究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李祥阳,陈万强,何学工,刘劲松,王蕾,陶佳欣,卿绿军</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西安航空学院,西安航空制动科技有限公司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陕西省教育厅</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20224128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石油管螺纹密封材料开发及应用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田峰,刘养勤,王远,樊治海,汪蓬勃,季昕,靳权</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中国石油集团工程材料研究院有限公司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103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20224134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钢液精炼的高效节能型机械真空系统及其装备技术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吴建龙,张明,任彤,杨洪音,马正锋,程红兵,詹秦生</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中国重型机械研究院股份公司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20224135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高效耐腐蚀双金属复合管液压胀形工艺与装备技术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寇永乐,李培力,马海宽,刘慧超,王斌,王冬梅,张国华</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中国重型机械研究院股份公司,西安向阳航天材料股份有限公司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100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20224138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老窑采空区地孔电磁法与三维激光/声呐连续追踪精准勘查技术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牛建立,白铭波,张壮路,周竹峰,姚伟华,冯泽伟,马炳镇</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中煤科工集团西安研究院有限公司,陕西陕北矿业韩家湾煤炭有限公司 </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陕西省科学技术厅</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20224152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柴油机尾气后处理SCR非气助式尿素计量喷射泵研发及产业化</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方武,翟鸿飞,李博,刘肖剑,刘璐,牛景弘,李立</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西安秦泰汽车排放技术有限公司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陕西省工业和信息化厅</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20224162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煤炭型工矿废弃地综合整治关键技术及应用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魏样,卢楠,魏君平,罗玉虎,席慧,胡一,王娜</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陕西地建土地工程技术研究院有限责任公司,陕西省土地工程建设集团有限责任公司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陕西省自然资源厅</w:t>
            </w:r>
          </w:p>
        </w:tc>
      </w:tr>
      <w:tr>
        <w:tblPrEx>
          <w:tblCellMar>
            <w:top w:w="0" w:type="dxa"/>
            <w:left w:w="108" w:type="dxa"/>
            <w:bottom w:w="0" w:type="dxa"/>
            <w:right w:w="108" w:type="dxa"/>
          </w:tblCellMar>
        </w:tblPrEx>
        <w:trPr>
          <w:cantSplit/>
          <w:trHeight w:val="151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20224182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纳米改性沥青斜向预应力水泥混凝土复合路面</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赵宝俊,郭寅川,吕文江,申爱琴,刘绥亚,张洪亮,杜楠</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陕西交通控股集团有限公司,长安大学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陕西省交通运输厅</w:t>
            </w:r>
          </w:p>
        </w:tc>
      </w:tr>
      <w:tr>
        <w:tblPrEx>
          <w:tblCellMar>
            <w:top w:w="0" w:type="dxa"/>
            <w:left w:w="108" w:type="dxa"/>
            <w:bottom w:w="0" w:type="dxa"/>
            <w:right w:w="108" w:type="dxa"/>
          </w:tblCellMar>
        </w:tblPrEx>
        <w:trPr>
          <w:cantSplit/>
          <w:trHeight w:val="1305"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20224185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公路隧道衬砌渗水裂缝修复材料及技术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苗建宝,冯军科,袁帅,柯亮亮,刘俊峰,秦军,冯学文</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西安公路研究院有限公司,宝鸡市公路局,长安大学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陕西省交通运输厅</w:t>
            </w:r>
          </w:p>
        </w:tc>
      </w:tr>
      <w:tr>
        <w:tblPrEx>
          <w:tblCellMar>
            <w:top w:w="0" w:type="dxa"/>
            <w:left w:w="108" w:type="dxa"/>
            <w:bottom w:w="0" w:type="dxa"/>
            <w:right w:w="108" w:type="dxa"/>
          </w:tblCellMar>
        </w:tblPrEx>
        <w:trPr>
          <w:cantSplit/>
          <w:trHeight w:val="2098"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19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20224190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陕西省生态环境保护科技发展战略研究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魏玮,王周锋,王锦璇,张轩铭,胡恩,马稚桐,赵明</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长安大学,陕西省环境科学研究院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陕西省水利厅</w:t>
            </w:r>
          </w:p>
        </w:tc>
      </w:tr>
      <w:tr>
        <w:tblPrEx>
          <w:tblCellMar>
            <w:top w:w="0" w:type="dxa"/>
            <w:left w:w="108" w:type="dxa"/>
            <w:bottom w:w="0" w:type="dxa"/>
            <w:right w:w="108" w:type="dxa"/>
          </w:tblCellMar>
        </w:tblPrEx>
        <w:trPr>
          <w:cantSplit/>
          <w:trHeight w:val="140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20224196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渭北旱塬农林覆被土壤水分胁迫评价指标体系建立与创新应用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张露,庞国伟,石磊,赵发珠,孟婷婷,孔辉,李银</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西北大学,陕西地建土地工程技术研究院有限责任公司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陕西省农业农村厅</w:t>
            </w:r>
          </w:p>
        </w:tc>
      </w:tr>
      <w:tr>
        <w:tblPrEx>
          <w:tblCellMar>
            <w:top w:w="0" w:type="dxa"/>
            <w:left w:w="108" w:type="dxa"/>
            <w:bottom w:w="0" w:type="dxa"/>
            <w:right w:w="108" w:type="dxa"/>
          </w:tblCellMar>
        </w:tblPrEx>
        <w:trPr>
          <w:cantSplit/>
          <w:trHeight w:val="1438"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20224204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医护一体化多学科促进儿童早期发展的研究与应用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牛倩,王伟,焦文燕,王小娟,焦富勇,吴红娟,杨春荣</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陕西省人民医院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461"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20224207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基于加速康复外科及舒适化医疗理念的手术护理流程及技术创新</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赵清侠,马佳,赵静,祝旭龙,张妍,马蓓,赵阿莹</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陕西省人民医院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18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20224216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国际合作背景下基层医疗机构 HAIs防控关键技术构建与应用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索瑶,王宁宁,范珊红,董宏亮,刘芳菲,黄省利,刘泽世</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西安交通大学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843"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20224222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小檗碱通过抗氧化应激改善2型糖尿病及微血管并发症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李晓苗,翟佳佳,张辉锋,马楼艳,张艺</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中国人民解放军空军军医大学 </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陕西省卫生健康委员会</w:t>
            </w:r>
          </w:p>
        </w:tc>
      </w:tr>
      <w:tr>
        <w:tblPrEx>
          <w:tblCellMar>
            <w:top w:w="0" w:type="dxa"/>
            <w:left w:w="108" w:type="dxa"/>
            <w:bottom w:w="0" w:type="dxa"/>
            <w:right w:w="108" w:type="dxa"/>
          </w:tblCellMar>
        </w:tblPrEx>
        <w:trPr>
          <w:cantSplit/>
          <w:trHeight w:val="150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20224258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面向协同制图的地图编辑长事务模型研究及应用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何列松,熊顺,马超,谢鹏,王强,姬英杰,田壮</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西安测绘研究所,中电太极（集团）有限公司西安研发中心</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陕西测绘地理信息局</w:t>
            </w:r>
          </w:p>
        </w:tc>
      </w:tr>
      <w:tr>
        <w:tblPrEx>
          <w:tblCellMar>
            <w:top w:w="0" w:type="dxa"/>
            <w:left w:w="108" w:type="dxa"/>
            <w:bottom w:w="0" w:type="dxa"/>
            <w:right w:w="108" w:type="dxa"/>
          </w:tblCellMar>
        </w:tblPrEx>
        <w:trPr>
          <w:cantSplit/>
          <w:trHeight w:val="183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20224278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适用于非常规油气开采的系列直驱绞车及控制系统</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陈刚,张增年,冯旭骅,王建川,张洪,李飞,何明泽</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西安宝美电气工业有限公司,中国石油集团川庆钻探工程有限公司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15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20224284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鄂尔多斯盆地油藏测井综合评价技术及应用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章海宁,郑小敏,李震,王中涛,李宁,张金海,崔式涛</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中国石油集团测井有限公司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336"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20224285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水平井测控与评价技术研究与应用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杨林,周扬,刘建成,成志刚,秦民君,李国军,马德录</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中国石油集团测井有限公司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29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20224286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可控中子源伽马全谱测井技术与装备研制应用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岳爱忠,鲁保平,范红卫,刘炯,秦力,秦爱玲,鲁宁</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中国石油集团测井有限公司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38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20224287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超高清视频拼控发送系统研发及产业化</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何国经,宗靖国,周晶晶,杨城,韦桂锋,葛敏锋,王红宾</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西安诺瓦星云科技股份有限公司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20224288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商用车AMT自动挡离合器产品研发及产业化</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赵文龙,闫胤兆,李宁,王超超,段丽丽,杨阳,隽晓宁</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法士特伊顿（西安）动力传动系统有限责任公司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20224293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卫生洁具绿色化关键技术标准研制及应用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张帆,白雪,王开放,朱双四,白岩,王彦庆,商蓓</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中国国检测试控股集团陕西有限公司,中国标准化研究院,九牧厨卫股份有限公司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14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20224303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铅酸蓄电池绿色生产工艺技术及关键智能化装备研发及应用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屈东发,彭金龙,鱼澎,李得科,郝小更,马驰宇,刘毅</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中节能环保装备股份有限公司,中节能西安启源机电装备有限公司,中国启源工程设计研究院有限公司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129"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20224316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高位肛周脓肿手术方式及中医药促进术后恢复的技术创新与应用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沙静涛,曾进,赵伟,孙兴伟,范丽颖</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西安市中医医院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056"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20224330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关中城市群空气质量数值模拟技术研究与应用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杨晓春,刘瑞芳,毕旭,黄蕾,杜萌萌,陈欣昊,白庆梅</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西安市气象台</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西安市人民政府</w:t>
            </w:r>
          </w:p>
        </w:tc>
      </w:tr>
      <w:tr>
        <w:tblPrEx>
          <w:tblCellMar>
            <w:top w:w="0" w:type="dxa"/>
            <w:left w:w="108" w:type="dxa"/>
            <w:bottom w:w="0" w:type="dxa"/>
            <w:right w:w="108" w:type="dxa"/>
          </w:tblCellMar>
        </w:tblPrEx>
        <w:trPr>
          <w:cantSplit/>
          <w:trHeight w:val="158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20224344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宝鸡花椒丰产栽培综合配套技术示范推广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卢军智,韩昭侠,谢晓霞,徐静,姚远,刘慧芳,李晓华</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宝鸡市林业科技信息中心</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宝鸡市人民政府</w:t>
            </w:r>
          </w:p>
        </w:tc>
      </w:tr>
      <w:tr>
        <w:tblPrEx>
          <w:tblCellMar>
            <w:top w:w="0" w:type="dxa"/>
            <w:left w:w="108" w:type="dxa"/>
            <w:bottom w:w="0" w:type="dxa"/>
            <w:right w:w="108" w:type="dxa"/>
          </w:tblCellMar>
        </w:tblPrEx>
        <w:trPr>
          <w:cantSplit/>
          <w:trHeight w:val="112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20224359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钮扣状电极经尿道前列腺剜除术治疗前列腺增生的临床应用研究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门群利,蔡星建,王迎春,罗晓辉,巨育泉,李涛</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宝鸡市中心医院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宝鸡市人民政府</w:t>
            </w:r>
          </w:p>
        </w:tc>
      </w:tr>
      <w:tr>
        <w:tblPrEx>
          <w:tblCellMar>
            <w:top w:w="0" w:type="dxa"/>
            <w:left w:w="108" w:type="dxa"/>
            <w:bottom w:w="0" w:type="dxa"/>
            <w:right w:w="108" w:type="dxa"/>
          </w:tblCellMar>
        </w:tblPrEx>
        <w:trPr>
          <w:cantSplit/>
          <w:trHeight w:val="112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20224376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高血压发病机制研究及AI技术在高血压防治中的应用与推广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廉秋芳,丁雪芳,张维,杨芳,孙锋,赵伟,杨珊珊</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延安大学咸阳医院有限公司,西安科技大学高新学院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咸阳市人民政府</w:t>
            </w:r>
          </w:p>
        </w:tc>
      </w:tr>
      <w:tr>
        <w:tblPrEx>
          <w:tblCellMar>
            <w:top w:w="0" w:type="dxa"/>
            <w:left w:w="108" w:type="dxa"/>
            <w:bottom w:w="0" w:type="dxa"/>
            <w:right w:w="108" w:type="dxa"/>
          </w:tblCellMar>
        </w:tblPrEx>
        <w:trPr>
          <w:cantSplit/>
          <w:trHeight w:val="114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39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20224386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经支气管镜多种改良介入技术在气道狭窄中的应用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何小鹏,高亭,刘强,马玉娟,王鹏军,朱波,原淑莉</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咸阳市中心医院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咸阳市人民政府</w:t>
            </w:r>
          </w:p>
        </w:tc>
      </w:tr>
      <w:tr>
        <w:tblPrEx>
          <w:tblCellMar>
            <w:top w:w="0" w:type="dxa"/>
            <w:left w:w="108" w:type="dxa"/>
            <w:bottom w:w="0" w:type="dxa"/>
            <w:right w:w="108" w:type="dxa"/>
          </w:tblCellMar>
        </w:tblPrEx>
        <w:trPr>
          <w:cantSplit/>
          <w:trHeight w:val="111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20224387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颅内破裂动脉瘤精准诊疗技术的创新及应用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苏永永,谢江涛,冯乐霄,王世锋,武兴兴,刘振锋,武秋锋</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咸阳市中心医院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咸阳市人民政府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软籽石榴耐寒优质新品种选育及配套栽培技术集成与示范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王新军,张俊丽,索龙,孟卫红,王硕</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潼关县金桥牧业有限公司,渭南市农业技术推广中心,潼关县红宝石软籽石榴农民专业合作社</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渭南市人民政府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20224409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矮砧苹果病虫害防治及丰产栽培技术应用推广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党立胜,陈联英,梁俊,王小军,缑耀武,赵晓民,王桂荣</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富平县果业发展中心,西北农林科技大学,白水县园艺站（白水县西农苹果试验站）</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渭南市人民政府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20224418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长期核苷类药物治疗对乙肝肝硬化逆转的影响诊疗体系的建立与推广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高晓红,郝晓芳,东冰,刘娜,刘志刚,张瑞芹,李春霞</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延安大学附属医院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20224425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钢波纹管涵在公路改扩建项目中的应用技术研究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李永胜,刘红平,魏进,高军杰,鲍银可,李军,卞海丁</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延安市公路勘察设计院,西安长安大学工程设计研究院有限公司,长安大学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45</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20224427</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陕北地区超低渗透油藏高效稳产开发技术</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陈堂锁,代波,刘超,许爽,任志远,李维振,王晓锋</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中国石油天然气股份有限公司长庆油田分公司第一采油厂</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46</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20224429</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延安气田南部区域大井丛定向井钻井提速关键技术研究与应用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刘刚,唐克军,杨全枝,凡朝波,马飞,王伟</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陕西延长石油(集团)有限责任公司延长气田采气四厂</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1119"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20224435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延安市甘薯脱毒种苗繁育技术体系建设与推广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郑太波,刘明慧,姚贵军,党菲菲,李媛,杜红梅,宋云</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延安市农业科学研究所,宝鸡市农业科学研究院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1525"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48</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20224439</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旁入路把持式椎管内穿刺技术在困难“腰-硬”联合阻滞中的应用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张二飞,胡彬,吴仲烨,胡水娥,王茜,李玲霞,王晓艳</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延安大学附属医院</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49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20224440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肱骨大结节骨折钢板、螺钉及关节镜下缝线桥固定的临床应用研究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赵程锦,张建林,宗龙泽,周煜虎,冯阳阳,白东昱,侯海斌</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延安大学附属医院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20224443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CO2常压混砂准干法压裂技术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郑焰,袁彦峰,白小丹,罗于建,王甜,高树生,兰飞燕</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延安双丰集团有限公司,北京爱普聚合科技有限公司,陕西延长石油(集团)有限责任公司(延长油矿管理局)油气勘探公司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20224444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海鲜菇工厂化栽培技术开发与应用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赵瑞华,贺晓龙,王晓涧,高瑜,孙常青,宋飞,汪飞</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延安大学,陕西瑞福兴生物科技有限公司,延安市微生物研究所</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延安市人民政府</w:t>
            </w:r>
          </w:p>
        </w:tc>
      </w:tr>
      <w:tr>
        <w:tblPrEx>
          <w:tblCellMar>
            <w:top w:w="0" w:type="dxa"/>
            <w:left w:w="108" w:type="dxa"/>
            <w:bottom w:w="0" w:type="dxa"/>
            <w:right w:w="108" w:type="dxa"/>
          </w:tblCellMar>
        </w:tblPrEx>
        <w:trPr>
          <w:cantSplit/>
          <w:trHeight w:val="1349"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20224449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未破裂颅内动脉瘤破裂风险与介入干预风险的预测研究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纪文军,刘爱华,康慧斌,孙立倩,吴中学,贺波,杜光勇</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榆林市第二医院,首都医科大学附属北京天坛医院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榆林市人民政府</w:t>
            </w:r>
          </w:p>
        </w:tc>
      </w:tr>
      <w:tr>
        <w:tblPrEx>
          <w:tblCellMar>
            <w:top w:w="0" w:type="dxa"/>
            <w:left w:w="108" w:type="dxa"/>
            <w:bottom w:w="0" w:type="dxa"/>
            <w:right w:w="108" w:type="dxa"/>
          </w:tblCellMar>
        </w:tblPrEx>
        <w:trPr>
          <w:cantSplit/>
          <w:trHeight w:val="1280"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53</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20224491</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多模态神经影像技术在秦巴山区脑损伤相关疾病诊疗中的研究和应用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朱亚男,李正军,李东波,周和平,刘锋,杨涛,李从进</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安康市中心医院</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安康市人民政府</w:t>
            </w:r>
          </w:p>
        </w:tc>
      </w:tr>
      <w:tr>
        <w:tblPrEx>
          <w:tblCellMar>
            <w:top w:w="0" w:type="dxa"/>
            <w:left w:w="108" w:type="dxa"/>
            <w:bottom w:w="0" w:type="dxa"/>
            <w:right w:w="108" w:type="dxa"/>
          </w:tblCellMar>
        </w:tblPrEx>
        <w:trPr>
          <w:cantSplit/>
          <w:trHeight w:val="1404"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20224494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富硒油菜“油蔬两用”品种筛选与栽培技术集成及产业化开发</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张立君,王志荣,夏曾润,李成军,郑畅,周长安,张奇</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安康市富硒产品研发中心,安康市农业技术推广中心,中国农业科学院油料作物研究所</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安康市人民政府</w:t>
            </w:r>
          </w:p>
        </w:tc>
      </w:tr>
      <w:tr>
        <w:tblPrEx>
          <w:tblCellMar>
            <w:top w:w="0" w:type="dxa"/>
            <w:left w:w="108" w:type="dxa"/>
            <w:bottom w:w="0" w:type="dxa"/>
            <w:right w:w="108" w:type="dxa"/>
          </w:tblCellMar>
        </w:tblPrEx>
        <w:trPr>
          <w:cantSplit/>
          <w:trHeight w:val="1388"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55</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20224498</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烤烟绿色高效生产技术集成与推广</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刘海轮,雷学锋,荐从辉,王智慧,柯美福,朱峰,赵鹏</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陕西省烟草公司安康市公司</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安康市人民政府</w:t>
            </w:r>
          </w:p>
        </w:tc>
      </w:tr>
      <w:tr>
        <w:tblPrEx>
          <w:tblCellMar>
            <w:top w:w="0" w:type="dxa"/>
            <w:left w:w="108" w:type="dxa"/>
            <w:bottom w:w="0" w:type="dxa"/>
            <w:right w:w="108" w:type="dxa"/>
          </w:tblCellMar>
        </w:tblPrEx>
        <w:trPr>
          <w:cantSplit/>
          <w:trHeight w:val="1425"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56</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20224499</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饮用天然富硒矿泉水制备高含硒水技术研究与应用开发</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沈凡,沈代青,杨俊,贺博,张援军,熊剑</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安康龙王泉富硒矿泉水有限公司,安康市富硒产品研发中心,陕西国硒谷富硒产品研发中心有限公司</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安康市人民政府</w:t>
            </w:r>
          </w:p>
        </w:tc>
      </w:tr>
      <w:tr>
        <w:tblPrEx>
          <w:tblCellMar>
            <w:top w:w="0" w:type="dxa"/>
            <w:left w:w="108" w:type="dxa"/>
            <w:bottom w:w="0" w:type="dxa"/>
            <w:right w:w="108" w:type="dxa"/>
          </w:tblCellMar>
        </w:tblPrEx>
        <w:trPr>
          <w:cantSplit/>
          <w:trHeight w:val="1402"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57</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20224505</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带血运阔筋膜组织瓣显微移植修补颅骨、硬脑膜缺损的临床应用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张万锋,高秋芳,李子标,魏小兵,马亚军,张小锋,牛雪涛</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汉中市中心医院</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汉中市人民政府</w:t>
            </w:r>
          </w:p>
        </w:tc>
      </w:tr>
      <w:tr>
        <w:tblPrEx>
          <w:tblCellMar>
            <w:top w:w="0" w:type="dxa"/>
            <w:left w:w="108" w:type="dxa"/>
            <w:bottom w:w="0" w:type="dxa"/>
            <w:right w:w="108" w:type="dxa"/>
          </w:tblCellMar>
        </w:tblPrEx>
        <w:trPr>
          <w:cantSplit/>
          <w:trHeight w:val="166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20224514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基于脉冲控制的薄壁不锈钢导管纵缝自动氩弧焊制造技术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彭飞,吴军豪,张雨浪,牛润军,黄卫,郭绍华,岳卫华</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陕西飞机工业有限责任公司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汉中市人民政府</w:t>
            </w:r>
          </w:p>
        </w:tc>
      </w:tr>
      <w:tr>
        <w:tblPrEx>
          <w:tblCellMar>
            <w:top w:w="0" w:type="dxa"/>
            <w:left w:w="108" w:type="dxa"/>
            <w:bottom w:w="0" w:type="dxa"/>
            <w:right w:w="108" w:type="dxa"/>
          </w:tblCellMar>
        </w:tblPrEx>
        <w:trPr>
          <w:cantSplit/>
          <w:trHeight w:val="1819"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59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20224525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食品安全关键指标检测技术建立及标准化</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林芳,杨若朦,宋莉,郭建博,王建山,袁磊,李涛</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陕西省食品药品检验研究院(陕西省药品监督管理局信息中心),西安文理学院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陕西省药品监督管理局</w:t>
            </w:r>
          </w:p>
        </w:tc>
      </w:tr>
      <w:tr>
        <w:tblPrEx>
          <w:tblCellMar>
            <w:top w:w="0" w:type="dxa"/>
            <w:left w:w="108" w:type="dxa"/>
            <w:bottom w:w="0" w:type="dxa"/>
            <w:right w:w="108" w:type="dxa"/>
          </w:tblCellMar>
        </w:tblPrEx>
        <w:trPr>
          <w:cantSplit/>
          <w:trHeight w:val="1425"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20224545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“炎水并治”理论指导下清瘟败毒饮治疗急性肺损伤机制及临床应用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王国全,李莎,赵鹏,王斌,董博,张祺嘉钰</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陕西中医药大学,陕西中医药大学第二附属医院,陕西中医药大学附属医院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陕西省中医药管理局</w:t>
            </w:r>
          </w:p>
        </w:tc>
      </w:tr>
      <w:tr>
        <w:tblPrEx>
          <w:tblCellMar>
            <w:top w:w="0" w:type="dxa"/>
            <w:left w:w="108" w:type="dxa"/>
            <w:bottom w:w="0" w:type="dxa"/>
            <w:right w:w="108" w:type="dxa"/>
          </w:tblCellMar>
        </w:tblPrEx>
        <w:trPr>
          <w:cantSplit/>
          <w:trHeight w:val="154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20224554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养护型沥青乳化剂的研制及应用研究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弓锐,成高立,弥海晨,尚同羊,王立路,向豪</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西安公路研究院有限公司,陕西高速机械化工程有限公司,西安华泽道路材料有限公司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陕西省公路学会</w:t>
            </w:r>
          </w:p>
        </w:tc>
      </w:tr>
      <w:tr>
        <w:tblPrEx>
          <w:tblCellMar>
            <w:top w:w="0" w:type="dxa"/>
            <w:left w:w="108" w:type="dxa"/>
            <w:bottom w:w="0" w:type="dxa"/>
            <w:right w:w="108" w:type="dxa"/>
          </w:tblCellMar>
        </w:tblPrEx>
        <w:trPr>
          <w:cantSplit/>
          <w:trHeight w:val="1266"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20224556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富水软弱围岩大断面隧道施工关键技术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陈耀华,郭瑞,王寅,郭朋超,李继光,刘海松,姚旺峰</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中铁二十局集团第二工程有限公司,中铁二十局集团有限公司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陕西省土木建筑学会</w:t>
            </w:r>
          </w:p>
        </w:tc>
      </w:tr>
      <w:tr>
        <w:tblPrEx>
          <w:tblCellMar>
            <w:top w:w="0" w:type="dxa"/>
            <w:left w:w="108" w:type="dxa"/>
            <w:bottom w:w="0" w:type="dxa"/>
            <w:right w:w="108" w:type="dxa"/>
          </w:tblCellMar>
        </w:tblPrEx>
        <w:trPr>
          <w:cantSplit/>
          <w:trHeight w:val="1308"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20224574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Flowthrough腓动脉嵌合穿支皮瓣治疗上肢感染性骨缺损</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滕云升,梁高峰,段超鹏,何俊娥,贾宗海,文波,董俊文</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兵器工业卫生研究所</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1335"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64</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20224576</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前足畸形的规范化治疗和关键技术推广</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梁晓军,王欣文,杨杰,赵宏谋,鹿军,汶倩,梁景棋</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西安市红会医院（西安市骨科研究所）</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146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20224577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慢性阻塞性肺疾病早期防治策略及实践</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王胜昱,姚杨,刘华,谢新明,张娇娇,刁鑫,马璇</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西安医学院第一附属医院,西安交通大学第一附属医院,西安医学院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陕西省医学会</w:t>
            </w:r>
          </w:p>
        </w:tc>
      </w:tr>
      <w:tr>
        <w:tblPrEx>
          <w:tblCellMar>
            <w:top w:w="0" w:type="dxa"/>
            <w:left w:w="108" w:type="dxa"/>
            <w:bottom w:w="0" w:type="dxa"/>
            <w:right w:w="108" w:type="dxa"/>
          </w:tblCellMar>
        </w:tblPrEx>
        <w:trPr>
          <w:cantSplit/>
          <w:trHeight w:val="1606"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20224609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陕北浅层特低渗油藏挖潜关键技术及工业化应用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沈振振,刘瑛,张恒,石立华,寇明灵,陈芳萍,周婧</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陕西延长石油（集团）有限责任公司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陕西省化工学会</w:t>
            </w:r>
          </w:p>
        </w:tc>
      </w:tr>
      <w:tr>
        <w:tblPrEx>
          <w:tblCellMar>
            <w:top w:w="0" w:type="dxa"/>
            <w:left w:w="108" w:type="dxa"/>
            <w:bottom w:w="0" w:type="dxa"/>
            <w:right w:w="108" w:type="dxa"/>
          </w:tblCellMar>
        </w:tblPrEx>
        <w:trPr>
          <w:cantSplit/>
          <w:trHeight w:val="1388"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20224610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自缔合一体化清洁压裂液关键技术及规模化应用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张锋三,杨洪,何静,郭庆,刘安邦,薛波,吴辰泓</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陕西延长石油（集团）有限责任公司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陕西省化工学会</w:t>
            </w:r>
          </w:p>
        </w:tc>
      </w:tr>
      <w:tr>
        <w:tblPrEx>
          <w:tblCellMar>
            <w:top w:w="0" w:type="dxa"/>
            <w:left w:w="108" w:type="dxa"/>
            <w:bottom w:w="0" w:type="dxa"/>
            <w:right w:w="108" w:type="dxa"/>
          </w:tblCellMar>
        </w:tblPrEx>
        <w:trPr>
          <w:cantSplit/>
          <w:trHeight w:val="144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20224612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飞机复杂薄壳异形件多维控制精确拉深技术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吴继文,白颖,李奎,章文亮,翟攀,钟李欣,郭全庆</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西安飞机工业（集团）有限责任公司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陕西省航空学会</w:t>
            </w:r>
          </w:p>
        </w:tc>
      </w:tr>
      <w:tr>
        <w:tblPrEx>
          <w:tblCellMar>
            <w:top w:w="0" w:type="dxa"/>
            <w:left w:w="108" w:type="dxa"/>
            <w:bottom w:w="0" w:type="dxa"/>
            <w:right w:w="108" w:type="dxa"/>
          </w:tblCellMar>
        </w:tblPrEx>
        <w:trPr>
          <w:cantSplit/>
          <w:trHeight w:val="1665"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69</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20224642</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黄土地下空间施工近接运营线安全控制与拓建关键技术</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王立新,李储军,李团社,汪珂,邱军领,白阳阳,高升</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中铁第一勘察设计院集团有限公司,长安大学</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中铁第一勘察设计院集团有限公司</w:t>
            </w:r>
          </w:p>
        </w:tc>
      </w:tr>
      <w:tr>
        <w:tblPrEx>
          <w:tblCellMar>
            <w:top w:w="0" w:type="dxa"/>
            <w:left w:w="108" w:type="dxa"/>
            <w:bottom w:w="0" w:type="dxa"/>
            <w:right w:w="108" w:type="dxa"/>
          </w:tblCellMar>
        </w:tblPrEx>
        <w:trPr>
          <w:cantSplit/>
          <w:trHeight w:val="1512"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70</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20224651</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通信信号设计信息化技术应用研究</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刘宸荣,陈妙薇,赵军甫,武文斌,商君,董小兵,张沛力</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中铁第一勘察设计院集团有限公司</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中铁第一勘察设计院集团有限公司</w:t>
            </w:r>
          </w:p>
        </w:tc>
      </w:tr>
      <w:tr>
        <w:tblPrEx>
          <w:tblCellMar>
            <w:top w:w="0" w:type="dxa"/>
            <w:left w:w="108" w:type="dxa"/>
            <w:bottom w:w="0" w:type="dxa"/>
            <w:right w:w="108" w:type="dxa"/>
          </w:tblCellMar>
        </w:tblPrEx>
        <w:trPr>
          <w:cantSplit/>
          <w:trHeight w:val="156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20224656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无人机+BIM技术助力施工现场管理技术研究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白芝勇,谯生有,胥青松,周建东,周科,朱峰,陈斌</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中铁一局集团第五工程有限公司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中铁一局集团有限公司</w:t>
            </w:r>
          </w:p>
        </w:tc>
      </w:tr>
      <w:tr>
        <w:tblPrEx>
          <w:tblCellMar>
            <w:top w:w="0" w:type="dxa"/>
            <w:left w:w="108" w:type="dxa"/>
            <w:bottom w:w="0" w:type="dxa"/>
            <w:right w:w="108" w:type="dxa"/>
          </w:tblCellMar>
        </w:tblPrEx>
        <w:trPr>
          <w:cantSplit/>
          <w:trHeight w:val="1272"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72</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20224665</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大容量363kV气体绝缘金属封闭开关设备研制与应用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崔明硕,史俊,刘根锋,孙会峰,聂二磊,华俊杰,刘旭旭</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西安西电开关电气有限公司</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中国西电集团有限公司</w:t>
            </w:r>
          </w:p>
        </w:tc>
      </w:tr>
      <w:tr>
        <w:tblPrEx>
          <w:tblCellMar>
            <w:top w:w="0" w:type="dxa"/>
            <w:left w:w="108" w:type="dxa"/>
            <w:bottom w:w="0" w:type="dxa"/>
            <w:right w:w="108" w:type="dxa"/>
          </w:tblCellMar>
        </w:tblPrEx>
        <w:trPr>
          <w:cantSplit/>
          <w:trHeight w:val="124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20224666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轻型集约化252kV 气体绝缘金属封闭开关设备研制及工程应用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邱吉庆,南振乐,吉波波,曹蕤,王宝军,李振军,顾磊</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西安西电开关电气有限公司,西安西电电气研究院有限责任公司,西安高压电器研究院股份有限公司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中国西电集团有限公司</w:t>
            </w:r>
          </w:p>
        </w:tc>
      </w:tr>
      <w:tr>
        <w:tblPrEx>
          <w:tblCellMar>
            <w:top w:w="0" w:type="dxa"/>
            <w:left w:w="108" w:type="dxa"/>
            <w:bottom w:w="0" w:type="dxa"/>
            <w:right w:w="108" w:type="dxa"/>
          </w:tblCellMar>
        </w:tblPrEx>
        <w:trPr>
          <w:cantSplit/>
          <w:trHeight w:val="1212"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74</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20224691</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绿色环保型高耐久混凝土结构纳米防护技术应用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钟明,彭泽友,秦伟,邹顺,吕晓霞,赵秋华,艾杰</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中交第一公路勘察设计研究院有限公司,西安中交土木科技有限公司</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中交第一公路勘察设计研究院有限公司</w:t>
            </w:r>
          </w:p>
        </w:tc>
      </w:tr>
      <w:tr>
        <w:tblPrEx>
          <w:tblCellMar>
            <w:top w:w="0" w:type="dxa"/>
            <w:left w:w="108" w:type="dxa"/>
            <w:bottom w:w="0" w:type="dxa"/>
            <w:right w:w="108" w:type="dxa"/>
          </w:tblCellMar>
        </w:tblPrEx>
        <w:trPr>
          <w:cantSplit/>
          <w:trHeight w:val="1367"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75</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20224695</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兰炭尾气余热回收利用成套装置关键技术研究与应用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郑红梅,韩子俊,屈克,陈世新,范增社,张宝峰,袁敏</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中国能源建设集团陕西省电力设计院有限公司</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中国电力工程顾问集团西北电力设计院有限公司</w:t>
            </w:r>
          </w:p>
        </w:tc>
      </w:tr>
      <w:tr>
        <w:tblPrEx>
          <w:tblCellMar>
            <w:top w:w="0" w:type="dxa"/>
            <w:left w:w="108" w:type="dxa"/>
            <w:bottom w:w="0" w:type="dxa"/>
            <w:right w:w="108" w:type="dxa"/>
          </w:tblCellMar>
        </w:tblPrEx>
        <w:trPr>
          <w:cantSplit/>
          <w:trHeight w:val="141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输电线路雷击电磁暂态特性评估与优化关键技术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李伟,李志忠,康鹏,张海燕,宋伟,文习山,白欢</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国网陕西省电力有限公司电力科学研究院,清华大学,国网福建省电力有限公司电力科学研究院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w:t>
            </w:r>
          </w:p>
        </w:tc>
      </w:tr>
      <w:tr>
        <w:tblPrEx>
          <w:tblCellMar>
            <w:top w:w="0" w:type="dxa"/>
            <w:left w:w="108" w:type="dxa"/>
            <w:bottom w:w="0" w:type="dxa"/>
            <w:right w:w="108" w:type="dxa"/>
          </w:tblCellMar>
        </w:tblPrEx>
        <w:trPr>
          <w:cantSplit/>
          <w:trHeight w:val="1432"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77</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20224708</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提升陕西新能源消纳能力的规划设计关键技术及应用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严欢,段来越,贾宏刚,王喆,姜宁,尚勇,袁性忠</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国网陕西省电力有限公司经济技术研究院</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w:t>
            </w:r>
          </w:p>
        </w:tc>
      </w:tr>
      <w:tr>
        <w:tblPrEx>
          <w:tblCellMar>
            <w:top w:w="0" w:type="dxa"/>
            <w:left w:w="108" w:type="dxa"/>
            <w:bottom w:w="0" w:type="dxa"/>
            <w:right w:w="108" w:type="dxa"/>
          </w:tblCellMar>
        </w:tblPrEx>
        <w:trPr>
          <w:cantSplit/>
          <w:trHeight w:val="138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20224721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基于遥控带电作业的输电线路线夹快速分流发热消缺技术及应用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周红亮,李宏军,董小刚,张利强,赵超,晁建辉,任小兵</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国网陕西省电力有限公司宝鸡供电公司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w:t>
            </w:r>
          </w:p>
        </w:tc>
      </w:tr>
      <w:tr>
        <w:tblPrEx>
          <w:tblCellMar>
            <w:top w:w="0" w:type="dxa"/>
            <w:left w:w="108" w:type="dxa"/>
            <w:bottom w:w="0" w:type="dxa"/>
            <w:right w:w="108" w:type="dxa"/>
          </w:tblCellMar>
        </w:tblPrEx>
        <w:trPr>
          <w:cantSplit/>
          <w:trHeight w:val="122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79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20224722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基于“业务链融合、智慧共享”的业财多维精益管理体系研究与应用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何葆全,郭云涛,赵勇,姜泽,陈曦,张新社,周瑾</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国网陕西省电力有限公司,国网陕西省电力有限公司信息通信公司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国网陕西省电力有限公司</w:t>
            </w:r>
          </w:p>
        </w:tc>
      </w:tr>
      <w:tr>
        <w:tblPrEx>
          <w:tblCellMar>
            <w:top w:w="0" w:type="dxa"/>
            <w:left w:w="108" w:type="dxa"/>
            <w:bottom w:w="0" w:type="dxa"/>
            <w:right w:w="108" w:type="dxa"/>
          </w:tblCellMar>
        </w:tblPrEx>
        <w:trPr>
          <w:cantSplit/>
          <w:trHeight w:val="1399"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20224730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延安地区边际气藏致密化控藏模式与勘探实践</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魏虎,郭顺,高洁,董凤娟,李涛,耿龙祥,吴海燕</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陕西延长石油（集团）有限责任公司,陕西交通职业技术学院,西安石油大学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陕西延长石油（集团）有限责任公司</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20224768</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智能制造用长寿命、高效数控螺纹刀具研发及产业化</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崔惠滨,宋大军,李谓清,蔡诚新,贾明明,陈康,杨飞</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陕西渭河工模具有限公司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陕西电子信息集团有限公司</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82</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20224777</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深度调峰机组广义阀点优化关键技术研究及应用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江浩,王勇,王进仕,林琳,井新经,周刚,周元祥</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西安西热节能技术有限公司,西安热工研究院有限公司,西安交通大学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w:t>
            </w:r>
          </w:p>
        </w:tc>
      </w:tr>
      <w:tr>
        <w:tblPrEx>
          <w:tblCellMar>
            <w:top w:w="0" w:type="dxa"/>
            <w:left w:w="108" w:type="dxa"/>
            <w:bottom w:w="0" w:type="dxa"/>
            <w:right w:w="108" w:type="dxa"/>
          </w:tblCellMar>
        </w:tblPrEx>
        <w:trPr>
          <w:cantSplit/>
          <w:trHeight w:val="1693"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20224781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高参数大口径动力管道异常大位移防控关键技术与应用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王军民,陈盛广,马东方,程勇明,邓玲惠,安付立,吴晓俊</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西安热工研究院有限公司,润电能源科学技术有限公司,国网河南省电力公司电力科学研究院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84</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20224783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高参数复杂结构耐热钢部件失效机制及防治关键技术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刘福广,李勇,王艳松,常宏,刘小智,刘鸿国,杨兰</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西安热工研究院有限公司,西安北辰亿科电子科技有限公司,国能神福（石狮）发电有限公司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20224786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火力发电环保设施运行优化关键技术研究及应用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何育东,李兴华,牛拥军,周家材,刘源,董陈,宦宣州</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西安热工研究院有限公司,西安西热锅炉环保工程有限公司,华能铜川照金煤电有限公司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西安热工研究院有限公司</w:t>
            </w:r>
          </w:p>
        </w:tc>
      </w:tr>
      <w:tr>
        <w:tblPrEx>
          <w:tblCellMar>
            <w:top w:w="0" w:type="dxa"/>
            <w:left w:w="108" w:type="dxa"/>
            <w:bottom w:w="0" w:type="dxa"/>
            <w:right w:w="108" w:type="dxa"/>
          </w:tblCellMar>
        </w:tblPrEx>
        <w:trPr>
          <w:cantSplit/>
          <w:trHeight w:val="2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86</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20224792</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空间用抗辐照FPGA配置加载管理电路及应用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李磊,杨靓,田超,赵翠华,刘晨,闫辉,邢程</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西安微电子技术研究所</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375"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87</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20224793</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面向高性能密集计算的嵌入式多核操作系统技术研究与应用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李申,贺占庄,龙欣荣,杨瑞婕,王竹平,韩源冬,闫亮</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西安微电子技术研究所</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39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88</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20224794</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基于使用和修理的航空发动机单元体综合评估定寿技术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吕康海,刘京春,陈养惠,梁键,杜龙梅,赖建和,徐建国</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中国航发动力股份有限公司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367"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20224809</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带有微观异质基础的经济波动研究</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曹栋,张建军,刘京,沈满,李鹏,刘兴华,杨大慰</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西安电子科技大学,西安交通大学,三万星空(西安)信息技术有限公司</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860"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20224821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一种新型透波无源互调高低温试验技术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李砚平,柴继泽,杨晓敏,王伟,双龙龙,王志兵,王海林</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西安空间无线电技术研究所</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322"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91</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20224825</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面向需求的大型飞机飞控传感器主动设计技术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卢丽川,王贵,高如钢,宋昱寰,严政委</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中国航空工业集团公司西安飞机设计研究所（航空工业第一飞机设计研究院）</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560"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92</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20224834</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环月和绕月返回测控关键技术及应用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何雨帆,洪宇,黄静琪,谭炜,陈俊收,孙俞,李超</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中国西安卫星测控中心</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475" w:hRule="atLeast"/>
          <w:jc w:val="center"/>
        </w:trPr>
        <w:tc>
          <w:tcPr>
            <w:tcW w:w="672" w:type="dxa"/>
            <w:tcBorders>
              <w:top w:val="single" w:color="000000" w:sz="4" w:space="0"/>
              <w:left w:val="single" w:color="000000" w:sz="4" w:space="0"/>
              <w:bottom w:val="single" w:color="000000" w:sz="4" w:space="0"/>
            </w:tcBorders>
            <w:shd w:val="clear" w:color="auto" w:fill="auto"/>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93</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20224836</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基于大数据挖掘分析的在轨航天器安全管控关键技术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银炜,钱富才,胡绍林,边宝刚,李云锋,刘庆丰,郭小红</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中国西安卫星测控中心,西安理工大学</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336"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94</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20224837</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低轨道混合星座构建技术研究与应用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李栋林,曾光,王露莎,王超,薛永泰,魏小莹,熊菁</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中国西安卫星测控中心</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中共陕西省委军民融合发展委员会办公室</w:t>
            </w:r>
          </w:p>
        </w:tc>
      </w:tr>
      <w:tr>
        <w:tblPrEx>
          <w:tblCellMar>
            <w:top w:w="0" w:type="dxa"/>
            <w:left w:w="108" w:type="dxa"/>
            <w:bottom w:w="0" w:type="dxa"/>
            <w:right w:w="108" w:type="dxa"/>
          </w:tblCellMar>
        </w:tblPrEx>
        <w:trPr>
          <w:cantSplit/>
          <w:trHeight w:val="1436" w:hRule="atLeast"/>
          <w:jc w:val="center"/>
        </w:trPr>
        <w:tc>
          <w:tcPr>
            <w:tcW w:w="672" w:type="dxa"/>
            <w:tcBorders>
              <w:top w:val="single" w:color="000000" w:sz="4" w:space="0"/>
              <w:left w:val="single" w:color="000000" w:sz="4" w:space="0"/>
              <w:bottom w:val="single" w:color="000000" w:sz="4" w:space="0"/>
            </w:tcBorders>
            <w:vAlign w:val="center"/>
          </w:tcPr>
          <w:p>
            <w:pPr>
              <w:autoSpaceDN w:val="0"/>
              <w:spacing w:line="560" w:lineRule="exact"/>
              <w:jc w:val="center"/>
              <w:textAlignment w:val="center"/>
              <w:rPr>
                <w:rFonts w:hint="default" w:ascii="Times New Roman" w:hAnsi="Times New Roman" w:cs="Times New Roman"/>
                <w:szCs w:val="21"/>
              </w:rPr>
            </w:pPr>
            <w:r>
              <w:rPr>
                <w:rFonts w:hint="default" w:ascii="Times New Roman" w:hAnsi="Times New Roman" w:cs="Times New Roman"/>
                <w:szCs w:val="21"/>
              </w:rPr>
              <w:t>95</w:t>
            </w:r>
          </w:p>
        </w:tc>
        <w:tc>
          <w:tcPr>
            <w:tcW w:w="12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20224843</w:t>
            </w:r>
          </w:p>
        </w:tc>
        <w:tc>
          <w:tcPr>
            <w:tcW w:w="18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黑臭水体原位综合治理技术开发与工程应用</w:t>
            </w:r>
          </w:p>
        </w:tc>
        <w:tc>
          <w:tcPr>
            <w:tcW w:w="1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彭飚,郭超,张璐璐,张俊,陈娅苗,叶胜兰,孙路</w:t>
            </w:r>
          </w:p>
        </w:tc>
        <w:tc>
          <w:tcPr>
            <w:tcW w:w="23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陕西地建土地工程技术研究院有限责任公司,陕西地建关天投资建设有限公司</w:t>
            </w:r>
          </w:p>
        </w:tc>
        <w:tc>
          <w:tcPr>
            <w:tcW w:w="2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陕西省土地工程建设集团有限责任公司</w:t>
            </w:r>
          </w:p>
        </w:tc>
      </w:tr>
    </w:tbl>
    <w:p>
      <w:pPr>
        <w:adjustRightInd w:val="0"/>
        <w:snapToGrid w:val="0"/>
        <w:spacing w:line="560" w:lineRule="exact"/>
        <w:jc w:val="center"/>
        <w:rPr>
          <w:rFonts w:hint="default" w:ascii="Times New Roman" w:hAnsi="Times New Roman" w:eastAsia="仿宋" w:cs="Times New Roman"/>
          <w:sz w:val="44"/>
          <w:szCs w:val="44"/>
          <w:lang w:val="en-US" w:eastAsia="zh-CN"/>
        </w:rPr>
      </w:pPr>
      <w:r>
        <w:rPr>
          <w:rFonts w:hint="default" w:ascii="Times New Roman" w:hAnsi="Times New Roman" w:eastAsia="楷体_GB2312" w:cs="Times New Roman"/>
          <w:sz w:val="32"/>
          <w:szCs w:val="32"/>
        </w:rPr>
        <w:br w:type="page"/>
      </w:r>
      <w:r>
        <w:rPr>
          <w:rFonts w:hint="default" w:ascii="Times New Roman" w:hAnsi="Times New Roman" w:eastAsia="黑体" w:cs="Times New Roman"/>
          <w:sz w:val="32"/>
          <w:szCs w:val="32"/>
          <w:lang w:val="en-US" w:eastAsia="zh-CN"/>
        </w:rPr>
        <w:t>国际科学技术合作奖</w:t>
      </w:r>
    </w:p>
    <w:p>
      <w:pPr>
        <w:tabs>
          <w:tab w:val="left" w:pos="315"/>
        </w:tabs>
        <w:adjustRightInd w:val="0"/>
        <w:snapToGrid w:val="0"/>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共</w:t>
      </w: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rPr>
        <w:t>人</w:t>
      </w:r>
    </w:p>
    <w:tbl>
      <w:tblPr>
        <w:tblStyle w:val="5"/>
        <w:tblpPr w:leftFromText="180" w:rightFromText="180" w:vertAnchor="text" w:horzAnchor="page" w:tblpXSpec="center" w:tblpY="281"/>
        <w:tblOverlap w:val="never"/>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89"/>
        <w:gridCol w:w="3120"/>
        <w:gridCol w:w="851"/>
        <w:gridCol w:w="1700"/>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77" w:type="dxa"/>
            <w:vAlign w:val="center"/>
          </w:tcPr>
          <w:p>
            <w:pPr>
              <w:adjustRightInd w:val="0"/>
              <w:snapToGrid w:val="0"/>
              <w:spacing w:afterLines="30" w:line="5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1089" w:type="dxa"/>
            <w:vAlign w:val="center"/>
          </w:tcPr>
          <w:p>
            <w:pPr>
              <w:adjustRightInd w:val="0"/>
              <w:snapToGrid w:val="0"/>
              <w:spacing w:afterLines="30" w:line="5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编号</w:t>
            </w:r>
          </w:p>
        </w:tc>
        <w:tc>
          <w:tcPr>
            <w:tcW w:w="3120" w:type="dxa"/>
            <w:vAlign w:val="center"/>
          </w:tcPr>
          <w:p>
            <w:pPr>
              <w:adjustRightInd w:val="0"/>
              <w:snapToGrid w:val="0"/>
              <w:spacing w:afterLines="30" w:line="5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候选人</w:t>
            </w:r>
          </w:p>
        </w:tc>
        <w:tc>
          <w:tcPr>
            <w:tcW w:w="851" w:type="dxa"/>
            <w:vAlign w:val="center"/>
          </w:tcPr>
          <w:p>
            <w:pPr>
              <w:adjustRightInd w:val="0"/>
              <w:snapToGrid w:val="0"/>
              <w:spacing w:afterLines="30" w:line="5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国籍</w:t>
            </w:r>
          </w:p>
        </w:tc>
        <w:tc>
          <w:tcPr>
            <w:tcW w:w="1700" w:type="dxa"/>
            <w:vAlign w:val="center"/>
          </w:tcPr>
          <w:p>
            <w:pPr>
              <w:adjustRightInd w:val="0"/>
              <w:snapToGrid w:val="0"/>
              <w:spacing w:afterLines="30" w:line="50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工作单位</w:t>
            </w:r>
          </w:p>
        </w:tc>
        <w:tc>
          <w:tcPr>
            <w:tcW w:w="2087" w:type="dxa"/>
            <w:vAlign w:val="center"/>
          </w:tcPr>
          <w:p>
            <w:pPr>
              <w:adjustRightInd w:val="0"/>
              <w:snapToGrid w:val="0"/>
              <w:spacing w:afterLines="30" w:line="500" w:lineRule="exact"/>
              <w:jc w:val="center"/>
              <w:rPr>
                <w:rFonts w:hint="eastAsia" w:ascii="Times New Roman" w:hAnsi="Times New Roman" w:eastAsia="黑体" w:cs="Times New Roman"/>
                <w:szCs w:val="21"/>
                <w:lang w:eastAsia="zh-CN"/>
              </w:rPr>
            </w:pPr>
            <w:r>
              <w:rPr>
                <w:rFonts w:hint="default" w:ascii="Times New Roman" w:hAnsi="Times New Roman" w:eastAsia="黑体" w:cs="Times New Roman"/>
                <w:szCs w:val="21"/>
              </w:rPr>
              <w:t>提名</w:t>
            </w:r>
            <w:r>
              <w:rPr>
                <w:rFonts w:hint="eastAsia" w:eastAsia="黑体" w:cs="Times New Roman"/>
                <w:szCs w:val="21"/>
                <w:lang w:val="en-US" w:eastAsia="zh-CN"/>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7" w:type="dxa"/>
            <w:vAlign w:val="center"/>
          </w:tcPr>
          <w:p>
            <w:pPr>
              <w:adjustRightInd w:val="0"/>
              <w:snapToGrid w:val="0"/>
              <w:spacing w:afterLines="40" w:line="4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1089" w:type="dxa"/>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20225001</w:t>
            </w:r>
          </w:p>
        </w:tc>
        <w:tc>
          <w:tcPr>
            <w:tcW w:w="31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Times New Roman" w:hAnsi="Times New Roman" w:eastAsia="宋体" w:cs="Times New Roman"/>
                <w:i w:val="0"/>
                <w:color w:val="000000"/>
                <w:kern w:val="0"/>
                <w:sz w:val="20"/>
                <w:szCs w:val="20"/>
                <w:u w:val="none"/>
                <w:lang w:val="en-US" w:eastAsia="zh-CN" w:bidi="ar"/>
              </w:rPr>
              <w:t>Malgorzata Anna Garstka-高霞</w:t>
            </w:r>
          </w:p>
        </w:tc>
        <w:tc>
          <w:tcPr>
            <w:tcW w:w="851" w:type="dxa"/>
            <w:vAlign w:val="center"/>
          </w:tcPr>
          <w:p>
            <w:pPr>
              <w:keepNext w:val="0"/>
              <w:keepLines w:val="0"/>
              <w:widowControl/>
              <w:suppressLineNumbers w:val="0"/>
              <w:jc w:val="center"/>
              <w:textAlignment w:val="center"/>
              <w:rPr>
                <w:rFonts w:hint="default" w:ascii="Times New Roman" w:hAnsi="Times New Roman" w:cs="Times New Roman"/>
                <w:sz w:val="20"/>
                <w:lang w:val="en-US" w:eastAsia="zh-CN"/>
              </w:rPr>
            </w:pPr>
            <w:r>
              <w:rPr>
                <w:rFonts w:hint="default" w:ascii="Times New Roman" w:hAnsi="Times New Roman" w:eastAsia="宋体" w:cs="Times New Roman"/>
                <w:i w:val="0"/>
                <w:color w:val="000000"/>
                <w:kern w:val="0"/>
                <w:sz w:val="20"/>
                <w:szCs w:val="20"/>
                <w:u w:val="none"/>
                <w:lang w:val="en-US" w:eastAsia="zh-CN" w:bidi="ar"/>
              </w:rPr>
              <w:t>波兰</w:t>
            </w:r>
          </w:p>
        </w:tc>
        <w:tc>
          <w:tcPr>
            <w:tcW w:w="1700" w:type="dxa"/>
            <w:vAlign w:val="center"/>
          </w:tcPr>
          <w:p>
            <w:pPr>
              <w:keepNext w:val="0"/>
              <w:keepLines w:val="0"/>
              <w:widowControl/>
              <w:suppressLineNumbers w:val="0"/>
              <w:jc w:val="left"/>
              <w:textAlignment w:val="center"/>
              <w:rPr>
                <w:rFonts w:hint="default" w:ascii="Times New Roman" w:hAnsi="Times New Roman" w:cs="Times New Roman"/>
                <w:sz w:val="20"/>
                <w:lang w:val="en-US" w:eastAsia="zh-CN"/>
              </w:rPr>
            </w:pPr>
            <w:r>
              <w:rPr>
                <w:rFonts w:hint="eastAsia" w:cs="Times New Roman"/>
                <w:sz w:val="20"/>
                <w:lang w:val="en-US" w:eastAsia="zh-CN"/>
              </w:rPr>
              <w:t>西安交通大学</w:t>
            </w:r>
          </w:p>
        </w:tc>
        <w:tc>
          <w:tcPr>
            <w:tcW w:w="2087" w:type="dxa"/>
            <w:vAlign w:val="center"/>
          </w:tcPr>
          <w:p>
            <w:pPr>
              <w:keepNext w:val="0"/>
              <w:keepLines w:val="0"/>
              <w:widowControl/>
              <w:suppressLineNumbers w:val="0"/>
              <w:jc w:val="left"/>
              <w:textAlignment w:val="center"/>
              <w:rPr>
                <w:rFonts w:hint="default" w:ascii="Times New Roman" w:hAnsi="Times New Roman" w:cs="Times New Roman"/>
                <w:sz w:val="20"/>
                <w:lang w:val="en-US" w:eastAsia="zh-CN"/>
              </w:rPr>
            </w:pPr>
            <w:r>
              <w:rPr>
                <w:rFonts w:hint="eastAsia" w:cs="Times New Roman"/>
                <w:i w:val="0"/>
                <w:color w:val="000000"/>
                <w:kern w:val="0"/>
                <w:sz w:val="20"/>
                <w:szCs w:val="20"/>
                <w:u w:val="none"/>
                <w:lang w:val="en-US" w:eastAsia="zh-CN" w:bidi="ar"/>
              </w:rPr>
              <w:t>西安市人民政府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7" w:type="dxa"/>
            <w:vAlign w:val="center"/>
          </w:tcPr>
          <w:p>
            <w:pPr>
              <w:adjustRightInd w:val="0"/>
              <w:snapToGrid w:val="0"/>
              <w:spacing w:afterLines="40" w:line="4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1089"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202</w:t>
            </w:r>
            <w:r>
              <w:rPr>
                <w:rFonts w:hint="eastAsia"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US" w:eastAsia="zh-CN" w:bidi="ar"/>
              </w:rPr>
              <w:t>5003</w:t>
            </w:r>
          </w:p>
        </w:tc>
        <w:tc>
          <w:tcPr>
            <w:tcW w:w="3120"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Dieter Heinz Hermann Hoffmann-霍迪</w:t>
            </w:r>
          </w:p>
        </w:tc>
        <w:tc>
          <w:tcPr>
            <w:tcW w:w="851" w:type="dxa"/>
            <w:vAlign w:val="center"/>
          </w:tcPr>
          <w:p>
            <w:pPr>
              <w:keepNext w:val="0"/>
              <w:keepLines w:val="0"/>
              <w:widowControl/>
              <w:suppressLineNumbers w:val="0"/>
              <w:jc w:val="center"/>
              <w:textAlignment w:val="center"/>
              <w:rPr>
                <w:rFonts w:hint="default" w:ascii="Times New Roman" w:hAnsi="Times New Roman" w:eastAsia="宋体" w:cs="Times New Roman"/>
                <w:kern w:val="2"/>
                <w:sz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德国</w:t>
            </w:r>
          </w:p>
        </w:tc>
        <w:tc>
          <w:tcPr>
            <w:tcW w:w="1700"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西安交通大学</w:t>
            </w:r>
          </w:p>
        </w:tc>
        <w:tc>
          <w:tcPr>
            <w:tcW w:w="2087" w:type="dxa"/>
            <w:vAlign w:val="center"/>
          </w:tcPr>
          <w:p>
            <w:pPr>
              <w:keepNext w:val="0"/>
              <w:keepLines w:val="0"/>
              <w:widowControl/>
              <w:suppressLineNumbers w:val="0"/>
              <w:jc w:val="left"/>
              <w:textAlignment w:val="center"/>
              <w:rPr>
                <w:rFonts w:hint="default" w:ascii="Times New Roman" w:hAnsi="Times New Roman" w:eastAsia="宋体" w:cs="Times New Roman"/>
                <w:kern w:val="2"/>
                <w:sz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陕西省物理学会</w:t>
            </w:r>
          </w:p>
        </w:tc>
      </w:tr>
    </w:tbl>
    <w:p>
      <w:pPr>
        <w:pStyle w:val="2"/>
        <w:ind w:left="0" w:leftChars="0" w:firstLine="0" w:firstLineChars="0"/>
        <w:rPr>
          <w:rFonts w:hint="default" w:ascii="Times New Roman" w:hAnsi="Times New Roman" w:eastAsia="仿宋_GB2312" w:cs="Times New Roman"/>
          <w:sz w:val="32"/>
          <w:lang w:val="en-US" w:eastAsia="zh-CN"/>
        </w:rPr>
      </w:pPr>
    </w:p>
    <w:sectPr>
      <w:footerReference r:id="rId3" w:type="default"/>
      <w:pgSz w:w="11907" w:h="16840"/>
      <w:pgMar w:top="2098" w:right="1474" w:bottom="1984" w:left="1588" w:header="851" w:footer="992" w:gutter="170"/>
      <w:pgNumType w:start="1"/>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F6118"/>
    <w:rsid w:val="00570D21"/>
    <w:rsid w:val="00655D11"/>
    <w:rsid w:val="008C45BA"/>
    <w:rsid w:val="009219F0"/>
    <w:rsid w:val="00B57692"/>
    <w:rsid w:val="00C563FB"/>
    <w:rsid w:val="00CC1A80"/>
    <w:rsid w:val="00D5182E"/>
    <w:rsid w:val="00DF365B"/>
    <w:rsid w:val="00EC3FCA"/>
    <w:rsid w:val="01B8511C"/>
    <w:rsid w:val="02C050F4"/>
    <w:rsid w:val="043A4353"/>
    <w:rsid w:val="04F23035"/>
    <w:rsid w:val="053A5836"/>
    <w:rsid w:val="06FB715E"/>
    <w:rsid w:val="0D9E0296"/>
    <w:rsid w:val="0FB07F23"/>
    <w:rsid w:val="117A70D7"/>
    <w:rsid w:val="12EC0B98"/>
    <w:rsid w:val="1377530D"/>
    <w:rsid w:val="14071C99"/>
    <w:rsid w:val="14465561"/>
    <w:rsid w:val="157370A6"/>
    <w:rsid w:val="15BD480A"/>
    <w:rsid w:val="15F42D72"/>
    <w:rsid w:val="16974EAD"/>
    <w:rsid w:val="169B75FD"/>
    <w:rsid w:val="17401BDE"/>
    <w:rsid w:val="19507B81"/>
    <w:rsid w:val="1A92796E"/>
    <w:rsid w:val="1C37386A"/>
    <w:rsid w:val="1F9959CD"/>
    <w:rsid w:val="1FAA7CDE"/>
    <w:rsid w:val="1FCF07B2"/>
    <w:rsid w:val="1FD635C4"/>
    <w:rsid w:val="21B91209"/>
    <w:rsid w:val="26115E75"/>
    <w:rsid w:val="263434C1"/>
    <w:rsid w:val="271A293A"/>
    <w:rsid w:val="27973A2D"/>
    <w:rsid w:val="28A05B16"/>
    <w:rsid w:val="29AD400C"/>
    <w:rsid w:val="2AB433BC"/>
    <w:rsid w:val="2C3C1971"/>
    <w:rsid w:val="2DFD1551"/>
    <w:rsid w:val="2F0C6692"/>
    <w:rsid w:val="2F3C4F3C"/>
    <w:rsid w:val="30121B10"/>
    <w:rsid w:val="303636C6"/>
    <w:rsid w:val="306A6A71"/>
    <w:rsid w:val="31B248D0"/>
    <w:rsid w:val="32AB2684"/>
    <w:rsid w:val="34102186"/>
    <w:rsid w:val="34394A9E"/>
    <w:rsid w:val="34F60032"/>
    <w:rsid w:val="351A76AD"/>
    <w:rsid w:val="355E32B2"/>
    <w:rsid w:val="364B2F5D"/>
    <w:rsid w:val="37AC21F8"/>
    <w:rsid w:val="385547C9"/>
    <w:rsid w:val="39584278"/>
    <w:rsid w:val="39F963FB"/>
    <w:rsid w:val="3B7C116E"/>
    <w:rsid w:val="3CB20012"/>
    <w:rsid w:val="3CC4190A"/>
    <w:rsid w:val="3DD04686"/>
    <w:rsid w:val="3F122E82"/>
    <w:rsid w:val="3FB501F2"/>
    <w:rsid w:val="42A95BD5"/>
    <w:rsid w:val="444877E7"/>
    <w:rsid w:val="45882FF7"/>
    <w:rsid w:val="45A53EB3"/>
    <w:rsid w:val="47C65B92"/>
    <w:rsid w:val="47FA75A7"/>
    <w:rsid w:val="494720EC"/>
    <w:rsid w:val="4A9E48A6"/>
    <w:rsid w:val="4C0862C3"/>
    <w:rsid w:val="4C164D11"/>
    <w:rsid w:val="4CB43711"/>
    <w:rsid w:val="4D53786C"/>
    <w:rsid w:val="4D995080"/>
    <w:rsid w:val="4E861509"/>
    <w:rsid w:val="4EAD326A"/>
    <w:rsid w:val="4F1C49F0"/>
    <w:rsid w:val="4FC24E63"/>
    <w:rsid w:val="4FF1143C"/>
    <w:rsid w:val="510B4629"/>
    <w:rsid w:val="516B20BD"/>
    <w:rsid w:val="52CB66C3"/>
    <w:rsid w:val="53624578"/>
    <w:rsid w:val="538B4D76"/>
    <w:rsid w:val="54EA304D"/>
    <w:rsid w:val="55223FE1"/>
    <w:rsid w:val="557A097F"/>
    <w:rsid w:val="558D6A70"/>
    <w:rsid w:val="56420F55"/>
    <w:rsid w:val="570E3885"/>
    <w:rsid w:val="586010DC"/>
    <w:rsid w:val="594D1442"/>
    <w:rsid w:val="5C321ED0"/>
    <w:rsid w:val="5D572392"/>
    <w:rsid w:val="5E2E29BD"/>
    <w:rsid w:val="5F54594D"/>
    <w:rsid w:val="60ED303B"/>
    <w:rsid w:val="644468FF"/>
    <w:rsid w:val="64E17BAE"/>
    <w:rsid w:val="657E67DE"/>
    <w:rsid w:val="6606681C"/>
    <w:rsid w:val="667015A6"/>
    <w:rsid w:val="66C56617"/>
    <w:rsid w:val="67491A62"/>
    <w:rsid w:val="67896536"/>
    <w:rsid w:val="67D96180"/>
    <w:rsid w:val="6A174A41"/>
    <w:rsid w:val="6BA214C4"/>
    <w:rsid w:val="6C0D1567"/>
    <w:rsid w:val="6EE354E0"/>
    <w:rsid w:val="6FC4568E"/>
    <w:rsid w:val="703860BB"/>
    <w:rsid w:val="725C0E27"/>
    <w:rsid w:val="73EA34C5"/>
    <w:rsid w:val="743667A6"/>
    <w:rsid w:val="75C219B7"/>
    <w:rsid w:val="75CF2980"/>
    <w:rsid w:val="76623C68"/>
    <w:rsid w:val="76763A86"/>
    <w:rsid w:val="76F13A3A"/>
    <w:rsid w:val="770626B5"/>
    <w:rsid w:val="774334F4"/>
    <w:rsid w:val="779E1866"/>
    <w:rsid w:val="77DE312C"/>
    <w:rsid w:val="79DE6194"/>
    <w:rsid w:val="7A0F4E5D"/>
    <w:rsid w:val="7C2C7FB3"/>
    <w:rsid w:val="7D99152D"/>
    <w:rsid w:val="7E4F7C47"/>
    <w:rsid w:val="7EC30FC7"/>
    <w:rsid w:val="7EC7188B"/>
    <w:rsid w:val="7FA52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qFormat/>
    <w:uiPriority w:val="0"/>
    <w:rPr>
      <w:rFonts w:hint="eastAsia" w:ascii="宋体" w:hAnsi="宋体" w:eastAsia="宋体" w:cs="宋体"/>
      <w:color w:val="000000"/>
      <w:sz w:val="22"/>
      <w:szCs w:val="22"/>
      <w:u w:val="none"/>
    </w:rPr>
  </w:style>
  <w:style w:type="character" w:customStyle="1" w:styleId="9">
    <w:name w:val="font01"/>
    <w:qFormat/>
    <w:uiPriority w:val="0"/>
    <w:rPr>
      <w:rFonts w:ascii="Calibri" w:hAnsi="Calibri" w:cs="Calibri"/>
      <w:color w:val="000000"/>
      <w:sz w:val="22"/>
      <w:szCs w:val="22"/>
      <w:u w:val="none"/>
    </w:rPr>
  </w:style>
  <w:style w:type="character" w:customStyle="1" w:styleId="10">
    <w:name w:val="font21"/>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default" w:ascii="Times New Roman" w:hAnsi="Times New Roman" w:cs="Times New Roman"/>
      <w:color w:val="000000"/>
      <w:sz w:val="20"/>
      <w:szCs w:val="20"/>
      <w:u w:val="none"/>
    </w:rPr>
  </w:style>
  <w:style w:type="character" w:customStyle="1" w:styleId="12">
    <w:name w:val="font31"/>
    <w:basedOn w:val="7"/>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36</Pages>
  <Words>3847</Words>
  <Characters>21933</Characters>
  <Lines>182</Lines>
  <Paragraphs>51</Paragraphs>
  <TotalTime>20</TotalTime>
  <ScaleCrop>false</ScaleCrop>
  <LinksUpToDate>false</LinksUpToDate>
  <CharactersWithSpaces>25729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2008-08-12T02:09:00Z</dcterms:created>
  <dc:creator>zhangyong</dc:creator>
  <cp:lastModifiedBy>刘延军</cp:lastModifiedBy>
  <cp:lastPrinted>2022-11-21T08:09:00Z</cp:lastPrinted>
  <dcterms:modified xsi:type="dcterms:W3CDTF">2022-11-21T10:18:28Z</dcterms:modified>
  <dc:title>陕西省人民政府办公厅公文稿首页纸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