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firstLineChars="200"/>
        <w:rPr>
          <w:rFonts w:ascii="楷体_GB2312" w:hAnsi="楷体_GB2312" w:eastAsia="楷体_GB2312" w:cs="楷体_GB2312"/>
          <w:color w:val="333333"/>
          <w:sz w:val="32"/>
          <w:szCs w:val="32"/>
          <w:shd w:val="clear" w:color="auto" w:fill="FFFFFF"/>
        </w:rPr>
      </w:pPr>
    </w:p>
    <w:p>
      <w:pPr>
        <w:jc w:val="center"/>
        <w:rPr>
          <w:rFonts w:asciiTheme="minorEastAsia" w:hAnsiTheme="minorEastAsia" w:cstheme="minorEastAsia"/>
          <w:sz w:val="44"/>
          <w:szCs w:val="44"/>
        </w:rPr>
      </w:pPr>
    </w:p>
    <w:p>
      <w:pPr>
        <w:spacing w:line="570" w:lineRule="exact"/>
        <w:jc w:val="center"/>
        <w:rPr>
          <w:rFonts w:hint="eastAsia" w:asciiTheme="minorEastAsia" w:hAnsiTheme="minorEastAsia"/>
          <w:color w:val="333333"/>
          <w:sz w:val="44"/>
          <w:szCs w:val="44"/>
          <w:shd w:val="clear" w:color="auto" w:fill="FFFFFF"/>
        </w:rPr>
      </w:pPr>
      <w:r>
        <w:rPr>
          <w:rFonts w:hint="eastAsia" w:asciiTheme="minorEastAsia" w:hAnsiTheme="minorEastAsia"/>
          <w:color w:val="333333"/>
          <w:sz w:val="44"/>
          <w:szCs w:val="44"/>
          <w:shd w:val="clear" w:color="auto" w:fill="FFFFFF"/>
        </w:rPr>
        <w:t>陕西省人民政府关于</w:t>
      </w:r>
    </w:p>
    <w:p>
      <w:pPr>
        <w:spacing w:line="570" w:lineRule="exact"/>
        <w:jc w:val="center"/>
        <w:rPr>
          <w:rFonts w:hint="eastAsia" w:asciiTheme="minorEastAsia" w:hAnsiTheme="minorEastAsia"/>
          <w:color w:val="333333"/>
          <w:sz w:val="44"/>
          <w:szCs w:val="44"/>
          <w:shd w:val="clear" w:color="auto" w:fill="FFFFFF"/>
        </w:rPr>
      </w:pPr>
      <w:r>
        <w:rPr>
          <w:rFonts w:hint="eastAsia" w:asciiTheme="minorEastAsia" w:hAnsiTheme="minorEastAsia"/>
          <w:color w:val="333333"/>
          <w:sz w:val="44"/>
          <w:szCs w:val="44"/>
          <w:shd w:val="clear" w:color="auto" w:fill="FFFFFF"/>
        </w:rPr>
        <w:t>公布《赋予经济发达镇部分县级经济社会</w:t>
      </w:r>
    </w:p>
    <w:p>
      <w:pPr>
        <w:spacing w:line="570" w:lineRule="exact"/>
        <w:jc w:val="center"/>
        <w:rPr>
          <w:rFonts w:hint="eastAsia" w:asciiTheme="minorEastAsia" w:hAnsiTheme="minorEastAsia"/>
          <w:color w:val="333333"/>
          <w:sz w:val="44"/>
          <w:szCs w:val="44"/>
          <w:shd w:val="clear" w:color="auto" w:fill="FFFFFF"/>
        </w:rPr>
      </w:pPr>
      <w:r>
        <w:rPr>
          <w:rFonts w:hint="eastAsia" w:asciiTheme="minorEastAsia" w:hAnsiTheme="minorEastAsia"/>
          <w:color w:val="333333"/>
          <w:sz w:val="44"/>
          <w:szCs w:val="44"/>
          <w:shd w:val="clear" w:color="auto" w:fill="FFFFFF"/>
        </w:rPr>
        <w:t>管理权限指导目录</w:t>
      </w:r>
      <w:bookmarkStart w:id="1" w:name="_GoBack"/>
      <w:bookmarkEnd w:id="1"/>
      <w:r>
        <w:rPr>
          <w:rFonts w:hint="eastAsia" w:asciiTheme="minorEastAsia" w:hAnsiTheme="minorEastAsia"/>
          <w:color w:val="333333"/>
          <w:sz w:val="44"/>
          <w:szCs w:val="44"/>
          <w:shd w:val="clear" w:color="auto" w:fill="FFFFFF"/>
        </w:rPr>
        <w:t>》的决定</w:t>
      </w:r>
    </w:p>
    <w:p>
      <w:pPr>
        <w:spacing w:line="570" w:lineRule="exact"/>
        <w:ind w:firstLine="640" w:firstLineChars="200"/>
        <w:rPr>
          <w:rFonts w:hint="eastAsia" w:ascii="楷体_GB2312" w:hAnsi="楷体_GB2312" w:eastAsia="楷体_GB2312" w:cs="楷体_GB2312"/>
          <w:color w:val="333333"/>
          <w:sz w:val="32"/>
          <w:szCs w:val="32"/>
          <w:shd w:val="clear" w:color="auto" w:fill="FFFFFF"/>
        </w:rPr>
      </w:pPr>
      <w:r>
        <w:rPr>
          <w:rFonts w:hint="eastAsia" w:ascii="楷体_GB2312" w:hAnsi="楷体_GB2312" w:eastAsia="楷体_GB2312" w:cs="楷体_GB2312"/>
          <w:color w:val="333333"/>
          <w:sz w:val="32"/>
          <w:szCs w:val="32"/>
          <w:shd w:val="clear" w:color="auto" w:fill="FFFFFF"/>
        </w:rPr>
        <w:t>(2022年6月2日陕西省人民政府令第233号公布 自2022年6月2日起施行)</w:t>
      </w:r>
    </w:p>
    <w:p>
      <w:pPr>
        <w:spacing w:line="570" w:lineRule="exact"/>
        <w:ind w:firstLine="640" w:firstLineChars="200"/>
        <w:rPr>
          <w:rFonts w:hint="eastAsia" w:ascii="楷体_GB2312" w:hAnsi="楷体_GB2312" w:eastAsia="楷体_GB2312" w:cs="楷体_GB2312"/>
          <w:color w:val="333333"/>
          <w:sz w:val="32"/>
          <w:szCs w:val="32"/>
          <w:shd w:val="clear" w:color="auto" w:fill="FFFFFF"/>
        </w:rPr>
      </w:pPr>
    </w:p>
    <w:p>
      <w:pPr>
        <w:pStyle w:val="6"/>
        <w:shd w:val="clear" w:color="auto" w:fill="FFFFFF"/>
        <w:spacing w:before="0" w:beforeAutospacing="0" w:after="0" w:afterAutospacing="0" w:line="570" w:lineRule="exact"/>
        <w:ind w:firstLine="640" w:firstLineChars="200"/>
        <w:jc w:val="both"/>
        <w:rPr>
          <w:rFonts w:hint="eastAsia" w:ascii="仿宋_GB2312" w:hAnsi="仿宋_GB2312" w:eastAsia="仿宋_GB2312" w:cs="仿宋_GB2312"/>
          <w:color w:val="333333"/>
          <w:kern w:val="2"/>
          <w:sz w:val="32"/>
          <w:szCs w:val="32"/>
          <w:shd w:val="clear" w:color="auto" w:fill="FFFFFF"/>
        </w:rPr>
      </w:pPr>
      <w:r>
        <w:rPr>
          <w:rFonts w:hint="eastAsia" w:ascii="仿宋_GB2312" w:hAnsi="仿宋_GB2312" w:eastAsia="仿宋_GB2312" w:cs="仿宋_GB2312"/>
          <w:color w:val="333333"/>
          <w:kern w:val="2"/>
          <w:sz w:val="32"/>
          <w:szCs w:val="32"/>
          <w:shd w:val="clear" w:color="auto" w:fill="FFFFFF"/>
        </w:rPr>
        <w:t>经研究，决定公布《赋予经济发达镇部分县级经济社会管理权限指导目录》（以下简称《指导目录》），共赋予经济发达镇人民政府71项县级经济社会管理权限。《指导目录》所列事项由经济发达镇所在地县级人民政府职能部门和经济发达镇人民政府签订委托书后实施。经济发达镇人民政府不得就委托事项再行委托。同时，废止《陕西省人民政府关于公布〈赋予经济发达镇部分县级管理事项目录〉的决定》（陕西省人民政府令第219号）。</w:t>
      </w:r>
    </w:p>
    <w:p>
      <w:pPr>
        <w:pStyle w:val="6"/>
        <w:shd w:val="clear" w:color="auto" w:fill="FFFFFF"/>
        <w:spacing w:before="0" w:beforeAutospacing="0" w:after="0" w:afterAutospacing="0" w:line="570" w:lineRule="exact"/>
        <w:ind w:firstLine="640" w:firstLineChars="200"/>
        <w:jc w:val="both"/>
        <w:rPr>
          <w:rFonts w:hint="eastAsia" w:ascii="仿宋_GB2312" w:hAnsi="仿宋_GB2312" w:eastAsia="仿宋_GB2312" w:cs="仿宋_GB2312"/>
          <w:color w:val="333333"/>
          <w:kern w:val="2"/>
          <w:sz w:val="32"/>
          <w:szCs w:val="32"/>
          <w:shd w:val="clear" w:color="auto" w:fill="FFFFFF"/>
        </w:rPr>
      </w:pPr>
      <w:r>
        <w:rPr>
          <w:rFonts w:hint="eastAsia" w:ascii="仿宋_GB2312" w:hAnsi="仿宋_GB2312" w:eastAsia="仿宋_GB2312" w:cs="仿宋_GB2312"/>
          <w:color w:val="333333"/>
          <w:kern w:val="2"/>
          <w:sz w:val="32"/>
          <w:szCs w:val="32"/>
          <w:shd w:val="clear" w:color="auto" w:fill="FFFFFF"/>
        </w:rPr>
        <w:t>当事人对经济发达镇人民政府涉及《指导目录》所列事项的具体行政行为不服的，可依法行使行政救济权利。</w:t>
      </w:r>
    </w:p>
    <w:p>
      <w:pPr>
        <w:pStyle w:val="6"/>
        <w:shd w:val="clear" w:color="auto" w:fill="FFFFFF"/>
        <w:spacing w:before="0" w:beforeAutospacing="0" w:after="0" w:afterAutospacing="0" w:line="570" w:lineRule="exact"/>
        <w:ind w:firstLine="640" w:firstLineChars="200"/>
        <w:jc w:val="both"/>
        <w:rPr>
          <w:rFonts w:ascii="仿宋" w:hAnsi="仿宋" w:eastAsia="仿宋" w:cs="仿宋"/>
          <w:i w:val="0"/>
          <w:iCs w:val="0"/>
          <w:caps w:val="0"/>
          <w:color w:val="262626"/>
          <w:spacing w:val="0"/>
          <w:sz w:val="21"/>
          <w:szCs w:val="21"/>
        </w:rPr>
      </w:pPr>
      <w:r>
        <w:rPr>
          <w:rFonts w:hint="eastAsia" w:ascii="仿宋_GB2312" w:hAnsi="仿宋_GB2312" w:eastAsia="仿宋_GB2312" w:cs="仿宋_GB2312"/>
          <w:color w:val="333333"/>
          <w:kern w:val="2"/>
          <w:sz w:val="32"/>
          <w:szCs w:val="32"/>
          <w:shd w:val="clear" w:color="auto" w:fill="FFFFFF"/>
        </w:rPr>
        <w:t>附件：赋予经济发达镇部分县级经济社会管理权限指导目录（共71项）</w:t>
      </w:r>
      <w:r>
        <w:rPr>
          <w:rFonts w:hint="eastAsia" w:ascii="仿宋" w:hAnsi="仿宋" w:eastAsia="仿宋" w:cs="仿宋"/>
          <w:i w:val="0"/>
          <w:iCs w:val="0"/>
          <w:caps w:val="0"/>
          <w:color w:val="262626"/>
          <w:spacing w:val="0"/>
          <w:sz w:val="21"/>
          <w:szCs w:val="21"/>
          <w:shd w:val="clear" w:fill="FFFFFF"/>
        </w:rPr>
        <w:br w:type="textWrapping"/>
      </w:r>
      <w:r>
        <w:rPr>
          <w:rFonts w:hint="eastAsia" w:ascii="仿宋" w:hAnsi="仿宋" w:eastAsia="仿宋" w:cs="仿宋"/>
          <w:i w:val="0"/>
          <w:iCs w:val="0"/>
          <w:caps w:val="0"/>
          <w:color w:val="262626"/>
          <w:spacing w:val="0"/>
          <w:sz w:val="21"/>
          <w:szCs w:val="21"/>
          <w:shd w:val="clear" w:fill="FFFFFF"/>
        </w:rPr>
        <w:drawing>
          <wp:inline distT="0" distB="0" distL="114300" distR="114300">
            <wp:extent cx="7553325" cy="10696575"/>
            <wp:effectExtent l="0" t="0" r="317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7553325" cy="106965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0" w:lineRule="atLeast"/>
        <w:ind w:left="0" w:right="0" w:firstLine="0"/>
        <w:jc w:val="center"/>
        <w:rPr>
          <w:rFonts w:hint="eastAsia" w:ascii="仿宋" w:hAnsi="仿宋" w:eastAsia="仿宋" w:cs="仿宋"/>
          <w:i w:val="0"/>
          <w:iCs w:val="0"/>
          <w:caps w:val="0"/>
          <w:color w:val="262626"/>
          <w:spacing w:val="0"/>
          <w:sz w:val="21"/>
          <w:szCs w:val="21"/>
        </w:rPr>
      </w:pPr>
      <w:r>
        <w:rPr>
          <w:rFonts w:hint="eastAsia" w:ascii="仿宋" w:hAnsi="仿宋" w:eastAsia="仿宋" w:cs="仿宋"/>
          <w:i w:val="0"/>
          <w:iCs w:val="0"/>
          <w:caps w:val="0"/>
          <w:color w:val="262626"/>
          <w:spacing w:val="0"/>
          <w:sz w:val="21"/>
          <w:szCs w:val="21"/>
          <w:shd w:val="clear" w:fill="FFFFFF"/>
        </w:rPr>
        <w:drawing>
          <wp:inline distT="0" distB="0" distL="114300" distR="114300">
            <wp:extent cx="5619115" cy="7458710"/>
            <wp:effectExtent l="0" t="0" r="6985"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a:stretch>
                      <a:fillRect/>
                    </a:stretch>
                  </pic:blipFill>
                  <pic:spPr>
                    <a:xfrm>
                      <a:off x="0" y="0"/>
                      <a:ext cx="5619115" cy="745871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0" w:lineRule="atLeast"/>
        <w:ind w:left="0" w:right="0" w:firstLine="0"/>
        <w:jc w:val="center"/>
        <w:rPr>
          <w:rFonts w:hint="eastAsia" w:ascii="仿宋" w:hAnsi="仿宋" w:eastAsia="仿宋" w:cs="仿宋"/>
          <w:i w:val="0"/>
          <w:iCs w:val="0"/>
          <w:caps w:val="0"/>
          <w:color w:val="262626"/>
          <w:spacing w:val="0"/>
          <w:sz w:val="21"/>
          <w:szCs w:val="21"/>
        </w:rPr>
      </w:pPr>
      <w:r>
        <w:rPr>
          <w:rFonts w:hint="eastAsia" w:ascii="仿宋" w:hAnsi="仿宋" w:eastAsia="仿宋" w:cs="仿宋"/>
          <w:i w:val="0"/>
          <w:iCs w:val="0"/>
          <w:caps w:val="0"/>
          <w:color w:val="262626"/>
          <w:spacing w:val="0"/>
          <w:sz w:val="21"/>
          <w:szCs w:val="21"/>
          <w:shd w:val="clear" w:fill="FFFFFF"/>
        </w:rPr>
        <w:drawing>
          <wp:inline distT="0" distB="0" distL="114300" distR="114300">
            <wp:extent cx="5619750" cy="7666990"/>
            <wp:effectExtent l="0" t="0" r="6350" b="3810"/>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8"/>
                    <a:stretch>
                      <a:fillRect/>
                    </a:stretch>
                  </pic:blipFill>
                  <pic:spPr>
                    <a:xfrm>
                      <a:off x="0" y="0"/>
                      <a:ext cx="5619750" cy="766699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0" w:lineRule="atLeast"/>
        <w:ind w:left="0" w:right="0" w:firstLine="0"/>
        <w:jc w:val="center"/>
        <w:rPr>
          <w:rFonts w:hint="eastAsia" w:ascii="仿宋" w:hAnsi="仿宋" w:eastAsia="仿宋" w:cs="仿宋"/>
          <w:i w:val="0"/>
          <w:iCs w:val="0"/>
          <w:caps w:val="0"/>
          <w:color w:val="262626"/>
          <w:spacing w:val="0"/>
          <w:sz w:val="21"/>
          <w:szCs w:val="21"/>
        </w:rPr>
      </w:pPr>
      <w:r>
        <w:rPr>
          <w:rFonts w:hint="eastAsia" w:ascii="仿宋" w:hAnsi="仿宋" w:eastAsia="仿宋" w:cs="仿宋"/>
          <w:i w:val="0"/>
          <w:iCs w:val="0"/>
          <w:caps w:val="0"/>
          <w:color w:val="262626"/>
          <w:spacing w:val="0"/>
          <w:sz w:val="21"/>
          <w:szCs w:val="21"/>
          <w:shd w:val="clear" w:fill="FFFFFF"/>
        </w:rPr>
        <w:drawing>
          <wp:inline distT="0" distB="0" distL="114300" distR="114300">
            <wp:extent cx="5553075" cy="7865745"/>
            <wp:effectExtent l="0" t="0" r="9525" b="825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9"/>
                    <a:stretch>
                      <a:fillRect/>
                    </a:stretch>
                  </pic:blipFill>
                  <pic:spPr>
                    <a:xfrm>
                      <a:off x="0" y="0"/>
                      <a:ext cx="5553075" cy="786574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0" w:lineRule="atLeast"/>
        <w:ind w:left="0" w:right="0" w:firstLine="0"/>
        <w:jc w:val="center"/>
        <w:rPr>
          <w:rFonts w:hint="eastAsia" w:ascii="仿宋" w:hAnsi="仿宋" w:eastAsia="仿宋" w:cs="仿宋"/>
          <w:i w:val="0"/>
          <w:iCs w:val="0"/>
          <w:caps w:val="0"/>
          <w:color w:val="262626"/>
          <w:spacing w:val="0"/>
          <w:sz w:val="21"/>
          <w:szCs w:val="21"/>
        </w:rPr>
      </w:pPr>
      <w:r>
        <w:rPr>
          <w:rFonts w:hint="eastAsia" w:ascii="仿宋" w:hAnsi="仿宋" w:eastAsia="仿宋" w:cs="仿宋"/>
          <w:i w:val="0"/>
          <w:iCs w:val="0"/>
          <w:caps w:val="0"/>
          <w:color w:val="262626"/>
          <w:spacing w:val="0"/>
          <w:sz w:val="21"/>
          <w:szCs w:val="21"/>
          <w:shd w:val="clear" w:fill="FFFFFF"/>
        </w:rPr>
        <w:drawing>
          <wp:inline distT="0" distB="0" distL="114300" distR="114300">
            <wp:extent cx="5540375" cy="7847330"/>
            <wp:effectExtent l="0" t="0" r="9525" b="127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10"/>
                    <a:stretch>
                      <a:fillRect/>
                    </a:stretch>
                  </pic:blipFill>
                  <pic:spPr>
                    <a:xfrm>
                      <a:off x="0" y="0"/>
                      <a:ext cx="5540375" cy="784733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0" w:lineRule="atLeast"/>
        <w:ind w:left="0" w:right="0" w:firstLine="0"/>
        <w:jc w:val="center"/>
        <w:rPr>
          <w:rFonts w:hint="eastAsia" w:ascii="仿宋" w:hAnsi="仿宋" w:eastAsia="仿宋" w:cs="仿宋"/>
          <w:i w:val="0"/>
          <w:iCs w:val="0"/>
          <w:caps w:val="0"/>
          <w:color w:val="262626"/>
          <w:spacing w:val="0"/>
          <w:sz w:val="21"/>
          <w:szCs w:val="21"/>
        </w:rPr>
      </w:pPr>
      <w:r>
        <w:rPr>
          <w:rFonts w:hint="eastAsia" w:ascii="仿宋" w:hAnsi="仿宋" w:eastAsia="仿宋" w:cs="仿宋"/>
          <w:i w:val="0"/>
          <w:iCs w:val="0"/>
          <w:caps w:val="0"/>
          <w:color w:val="262626"/>
          <w:spacing w:val="0"/>
          <w:sz w:val="21"/>
          <w:szCs w:val="21"/>
          <w:shd w:val="clear" w:fill="FFFFFF"/>
        </w:rPr>
        <w:drawing>
          <wp:inline distT="0" distB="0" distL="114300" distR="114300">
            <wp:extent cx="5582920" cy="7733665"/>
            <wp:effectExtent l="0" t="0" r="5080" b="635"/>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11"/>
                    <a:stretch>
                      <a:fillRect/>
                    </a:stretch>
                  </pic:blipFill>
                  <pic:spPr>
                    <a:xfrm>
                      <a:off x="0" y="0"/>
                      <a:ext cx="5582920" cy="773366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0" w:lineRule="atLeast"/>
        <w:ind w:left="0" w:right="0" w:firstLine="0"/>
        <w:jc w:val="center"/>
        <w:rPr>
          <w:rFonts w:hint="eastAsia" w:ascii="仿宋" w:hAnsi="仿宋" w:eastAsia="仿宋" w:cs="仿宋"/>
          <w:i w:val="0"/>
          <w:iCs w:val="0"/>
          <w:caps w:val="0"/>
          <w:color w:val="262626"/>
          <w:spacing w:val="0"/>
          <w:sz w:val="21"/>
          <w:szCs w:val="21"/>
        </w:rPr>
      </w:pPr>
      <w:r>
        <w:rPr>
          <w:rFonts w:hint="eastAsia" w:ascii="仿宋" w:hAnsi="仿宋" w:eastAsia="仿宋" w:cs="仿宋"/>
          <w:i w:val="0"/>
          <w:iCs w:val="0"/>
          <w:caps w:val="0"/>
          <w:color w:val="262626"/>
          <w:spacing w:val="0"/>
          <w:sz w:val="21"/>
          <w:szCs w:val="21"/>
          <w:shd w:val="clear" w:fill="FFFFFF"/>
        </w:rPr>
        <w:drawing>
          <wp:inline distT="0" distB="0" distL="114300" distR="114300">
            <wp:extent cx="5652770" cy="7601585"/>
            <wp:effectExtent l="0" t="0" r="11430" b="5715"/>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2"/>
                    <a:stretch>
                      <a:fillRect/>
                    </a:stretch>
                  </pic:blipFill>
                  <pic:spPr>
                    <a:xfrm>
                      <a:off x="0" y="0"/>
                      <a:ext cx="5652770" cy="760158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0" w:lineRule="atLeast"/>
        <w:ind w:left="0" w:right="0" w:firstLine="0"/>
        <w:jc w:val="center"/>
        <w:rPr>
          <w:rFonts w:hint="eastAsia" w:ascii="仿宋" w:hAnsi="仿宋" w:eastAsia="仿宋" w:cs="仿宋"/>
          <w:i w:val="0"/>
          <w:iCs w:val="0"/>
          <w:caps w:val="0"/>
          <w:color w:val="262626"/>
          <w:spacing w:val="0"/>
          <w:sz w:val="21"/>
          <w:szCs w:val="21"/>
        </w:rPr>
      </w:pPr>
      <w:r>
        <w:rPr>
          <w:rFonts w:hint="eastAsia" w:ascii="仿宋" w:hAnsi="仿宋" w:eastAsia="仿宋" w:cs="仿宋"/>
          <w:i w:val="0"/>
          <w:iCs w:val="0"/>
          <w:caps w:val="0"/>
          <w:color w:val="262626"/>
          <w:spacing w:val="0"/>
          <w:sz w:val="21"/>
          <w:szCs w:val="21"/>
          <w:shd w:val="clear" w:fill="FFFFFF"/>
        </w:rPr>
        <w:drawing>
          <wp:inline distT="0" distB="0" distL="114300" distR="114300">
            <wp:extent cx="5652770" cy="7507605"/>
            <wp:effectExtent l="0" t="0" r="11430" b="10795"/>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3"/>
                    <a:stretch>
                      <a:fillRect/>
                    </a:stretch>
                  </pic:blipFill>
                  <pic:spPr>
                    <a:xfrm>
                      <a:off x="0" y="0"/>
                      <a:ext cx="5652770" cy="75076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0" w:lineRule="atLeast"/>
        <w:ind w:left="0" w:right="0" w:firstLine="0"/>
        <w:jc w:val="center"/>
        <w:rPr>
          <w:rFonts w:hint="eastAsia" w:ascii="仿宋" w:hAnsi="仿宋" w:eastAsia="仿宋" w:cs="仿宋"/>
          <w:i w:val="0"/>
          <w:iCs w:val="0"/>
          <w:caps w:val="0"/>
          <w:color w:val="262626"/>
          <w:spacing w:val="0"/>
          <w:sz w:val="21"/>
          <w:szCs w:val="21"/>
        </w:rPr>
      </w:pPr>
      <w:r>
        <w:rPr>
          <w:rFonts w:hint="eastAsia" w:ascii="仿宋" w:hAnsi="仿宋" w:eastAsia="仿宋" w:cs="仿宋"/>
          <w:i w:val="0"/>
          <w:iCs w:val="0"/>
          <w:caps w:val="0"/>
          <w:color w:val="262626"/>
          <w:spacing w:val="0"/>
          <w:sz w:val="21"/>
          <w:szCs w:val="21"/>
          <w:shd w:val="clear" w:fill="FFFFFF"/>
        </w:rPr>
        <w:drawing>
          <wp:inline distT="0" distB="0" distL="114300" distR="114300">
            <wp:extent cx="5641340" cy="7585710"/>
            <wp:effectExtent l="0" t="0" r="10160" b="889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4"/>
                    <a:stretch>
                      <a:fillRect/>
                    </a:stretch>
                  </pic:blipFill>
                  <pic:spPr>
                    <a:xfrm>
                      <a:off x="0" y="0"/>
                      <a:ext cx="5641340" cy="758571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0" w:lineRule="atLeast"/>
        <w:ind w:left="0" w:right="0" w:firstLine="0"/>
        <w:jc w:val="center"/>
        <w:rPr>
          <w:rFonts w:ascii="仿宋_GB2312" w:hAnsi="仿宋_GB2312" w:eastAsia="仿宋_GB2312" w:cs="仿宋_GB2312"/>
          <w:color w:val="333333"/>
          <w:kern w:val="2"/>
          <w:sz w:val="32"/>
          <w:szCs w:val="32"/>
          <w:shd w:val="clear" w:color="auto" w:fill="FFFFFF"/>
        </w:rPr>
      </w:pPr>
      <w:r>
        <w:rPr>
          <w:rFonts w:hint="eastAsia" w:ascii="仿宋" w:hAnsi="仿宋" w:eastAsia="仿宋" w:cs="仿宋"/>
          <w:i w:val="0"/>
          <w:iCs w:val="0"/>
          <w:caps w:val="0"/>
          <w:color w:val="262626"/>
          <w:spacing w:val="0"/>
          <w:sz w:val="21"/>
          <w:szCs w:val="21"/>
          <w:shd w:val="clear" w:fill="FFFFFF"/>
        </w:rPr>
        <w:drawing>
          <wp:inline distT="0" distB="0" distL="114300" distR="114300">
            <wp:extent cx="5557520" cy="7776845"/>
            <wp:effectExtent l="0" t="0" r="5080" b="825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5"/>
                    <a:stretch>
                      <a:fillRect/>
                    </a:stretch>
                  </pic:blipFill>
                  <pic:spPr>
                    <a:xfrm>
                      <a:off x="0" y="0"/>
                      <a:ext cx="5557520" cy="7776845"/>
                    </a:xfrm>
                    <a:prstGeom prst="rect">
                      <a:avLst/>
                    </a:prstGeom>
                    <a:noFill/>
                    <a:ln w="9525">
                      <a:noFill/>
                    </a:ln>
                  </pic:spPr>
                </pic:pic>
              </a:graphicData>
            </a:graphic>
          </wp:inline>
        </w:drawing>
      </w:r>
    </w:p>
    <w:sectPr>
      <w:headerReference r:id="rId3" w:type="default"/>
      <w:footerReference r:id="rId4" w:type="default"/>
      <w:pgSz w:w="11906" w:h="16838"/>
      <w:pgMar w:top="1962" w:right="1474" w:bottom="1848"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4788" w:leftChars="2280" w:firstLine="6400" w:firstLineChars="2000"/>
      <w:rPr>
        <w:rFonts w:eastAsia="仿宋"/>
        <w:sz w:val="32"/>
        <w:szCs w:val="48"/>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rPr>
      <w:t xml:space="preserve">  </w:t>
    </w:r>
  </w:p>
  <w:p>
    <w:pPr>
      <w:pStyle w:val="5"/>
      <w:wordWrap w:val="0"/>
      <w:ind w:left="4788" w:leftChars="2280" w:firstLine="6400" w:firstLineChars="2000"/>
      <w:jc w:val="right"/>
      <w:rPr>
        <w:rFonts w:ascii="宋体" w:hAnsi="宋体" w:eastAsia="宋体" w:cs="宋体"/>
        <w:b/>
        <w:bCs/>
        <w:color w:val="005192"/>
        <w:sz w:val="28"/>
        <w:szCs w:val="44"/>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color w:val="FAFAFA"/>
        <w:sz w:val="32"/>
        <w:szCs w:val="48"/>
      </w:rPr>
      <w:t>X</w:t>
    </w:r>
    <w:r>
      <w:rPr>
        <w:rFonts w:hint="eastAsia" w:ascii="宋体" w:hAnsi="宋体" w:eastAsia="宋体" w:cs="宋体"/>
        <w:b/>
        <w:bCs/>
        <w:color w:val="005192"/>
        <w:sz w:val="28"/>
        <w:szCs w:val="44"/>
      </w:rPr>
      <w:t xml:space="preserve">陕西省人民政府发布     </w:t>
    </w:r>
  </w:p>
  <w:p>
    <w:pPr>
      <w:pStyle w:val="5"/>
      <w:wordWrap w:val="0"/>
      <w:ind w:left="4788" w:leftChars="2280" w:firstLine="5622" w:firstLineChars="2000"/>
      <w:jc w:val="right"/>
      <w:rPr>
        <w:rFonts w:ascii="宋体" w:hAnsi="宋体" w:eastAsia="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extAlignment w:val="center"/>
      <w:rPr>
        <w:rFonts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59264;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pPr>
      <w:pStyle w:val="5"/>
      <w:textAlignment w:val="center"/>
      <w:rPr>
        <w:rFonts w:ascii="宋体" w:hAnsi="宋体" w:eastAsia="宋体" w:cs="宋体"/>
        <w:b/>
        <w:bCs/>
        <w:color w:val="005192"/>
        <w:sz w:val="32"/>
        <w:szCs w:val="32"/>
      </w:rPr>
    </w:pPr>
    <w:r>
      <w:rPr>
        <w:rFonts w:hint="eastAsia" w:ascii="宋体" w:hAnsi="宋体" w:eastAsia="宋体" w:cs="宋体"/>
        <w:b/>
        <w:bCs/>
        <w:color w:val="005192"/>
        <w:sz w:val="32"/>
      </w:rPr>
      <w:drawing>
        <wp:inline distT="0" distB="0" distL="114300" distR="114300">
          <wp:extent cx="308610" cy="308610"/>
          <wp:effectExtent l="0" t="0" r="11430" b="11430"/>
          <wp:docPr id="11" name="图片 1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bookmarkStart w:id="0" w:name="_Hlk91518048"/>
    <w:r>
      <w:rPr>
        <w:rFonts w:hint="eastAsia" w:ascii="宋体" w:hAnsi="宋体" w:eastAsia="宋体" w:cs="宋体"/>
        <w:b/>
        <w:bCs/>
        <w:color w:val="005192"/>
        <w:sz w:val="32"/>
        <w:szCs w:val="32"/>
      </w:rPr>
      <w:t>陕西省人民政府</w:t>
    </w:r>
    <w:bookmarkEnd w:id="0"/>
    <w:r>
      <w:rPr>
        <w:rFonts w:hint="eastAsia" w:ascii="宋体" w:hAnsi="宋体" w:eastAsia="宋体" w:cs="宋体"/>
        <w:b/>
        <w:bCs/>
        <w:color w:val="005192"/>
        <w:sz w:val="32"/>
        <w:szCs w:val="32"/>
      </w:rPr>
      <w:t>规章</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xYjU1NGZjMWQ4ZmIyY2M2NTlkZjQ1YWU5Yzk3YjMifQ=="/>
  </w:docVars>
  <w:rsids>
    <w:rsidRoot w:val="00172A27"/>
    <w:rsid w:val="00046993"/>
    <w:rsid w:val="000E53CA"/>
    <w:rsid w:val="00172A27"/>
    <w:rsid w:val="002D4311"/>
    <w:rsid w:val="0030273D"/>
    <w:rsid w:val="00551D1C"/>
    <w:rsid w:val="005704E2"/>
    <w:rsid w:val="006E48E1"/>
    <w:rsid w:val="00754135"/>
    <w:rsid w:val="00A364A1"/>
    <w:rsid w:val="00B13B27"/>
    <w:rsid w:val="00B209BB"/>
    <w:rsid w:val="00C6303B"/>
    <w:rsid w:val="00D16E56"/>
    <w:rsid w:val="00DA7D67"/>
    <w:rsid w:val="00EC1320"/>
    <w:rsid w:val="00F114E6"/>
    <w:rsid w:val="00F36366"/>
    <w:rsid w:val="019E71BD"/>
    <w:rsid w:val="04B679C3"/>
    <w:rsid w:val="080F63D8"/>
    <w:rsid w:val="09341458"/>
    <w:rsid w:val="0B0912D7"/>
    <w:rsid w:val="152D2DCA"/>
    <w:rsid w:val="1DEC284C"/>
    <w:rsid w:val="1E6523AC"/>
    <w:rsid w:val="22440422"/>
    <w:rsid w:val="31A15F24"/>
    <w:rsid w:val="395347B5"/>
    <w:rsid w:val="39A232A0"/>
    <w:rsid w:val="39E745AA"/>
    <w:rsid w:val="3B5A6BBB"/>
    <w:rsid w:val="3EDA13A6"/>
    <w:rsid w:val="42F058B7"/>
    <w:rsid w:val="436109F6"/>
    <w:rsid w:val="441A38D4"/>
    <w:rsid w:val="4BC77339"/>
    <w:rsid w:val="4C9236C5"/>
    <w:rsid w:val="505C172E"/>
    <w:rsid w:val="52F46F0B"/>
    <w:rsid w:val="53D8014D"/>
    <w:rsid w:val="55E064E0"/>
    <w:rsid w:val="572C6D10"/>
    <w:rsid w:val="5DC34279"/>
    <w:rsid w:val="608816D1"/>
    <w:rsid w:val="60EF4E7F"/>
    <w:rsid w:val="665233C1"/>
    <w:rsid w:val="6AD9688B"/>
    <w:rsid w:val="6D0E3F22"/>
    <w:rsid w:val="734E083A"/>
    <w:rsid w:val="78924757"/>
    <w:rsid w:val="7C9011D9"/>
    <w:rsid w:val="7DC651C5"/>
    <w:rsid w:val="7FCC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character" w:styleId="9">
    <w:name w:val="Strong"/>
    <w:basedOn w:val="8"/>
    <w:qFormat/>
    <w:uiPriority w:val="0"/>
    <w:rPr>
      <w:b/>
    </w:rPr>
  </w:style>
  <w:style w:type="character" w:styleId="10">
    <w:name w:val="annotation reference"/>
    <w:basedOn w:val="8"/>
    <w:uiPriority w:val="0"/>
    <w:rPr>
      <w:sz w:val="21"/>
      <w:szCs w:val="21"/>
    </w:rPr>
  </w:style>
  <w:style w:type="character" w:customStyle="1" w:styleId="11">
    <w:name w:val="标题 1 字符"/>
    <w:basedOn w:val="8"/>
    <w:link w:val="2"/>
    <w:uiPriority w:val="0"/>
    <w:rPr>
      <w:rFonts w:ascii="宋体" w:hAnsi="宋体"/>
      <w:b/>
      <w:bCs/>
      <w:kern w:val="44"/>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4534DD-3D1C-40A5-9A28-9DC125FBA6D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342</Words>
  <Characters>355</Characters>
  <Lines>30</Lines>
  <Paragraphs>8</Paragraphs>
  <TotalTime>4</TotalTime>
  <ScaleCrop>false</ScaleCrop>
  <LinksUpToDate>false</LinksUpToDate>
  <CharactersWithSpaces>356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2021-09-09T02:41:00Z</dcterms:created>
  <dc:creator>t</dc:creator>
  <cp:lastModifiedBy>就说好的.</cp:lastModifiedBy>
  <cp:lastPrinted>2021-12-27T12:27:00Z</cp:lastPrinted>
  <dcterms:modified xsi:type="dcterms:W3CDTF">2023-03-27T02:39:23Z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343428AF69B54CC29504D67C8991CE8A</vt:lpwstr>
  </property>
</Properties>
</file>